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098" w:rsidRPr="00913DB9" w:rsidRDefault="0008259C" w:rsidP="00913DB9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 w:rsidRPr="00913DB9">
        <w:rPr>
          <w:b/>
        </w:rPr>
        <w:t>Федеральное государственное образовательное бюджетное учреждение высшего образования</w:t>
      </w:r>
    </w:p>
    <w:p w:rsidR="00AB2098" w:rsidRDefault="0008259C">
      <w:pPr>
        <w:spacing w:before="26"/>
        <w:ind w:left="1019" w:right="1068" w:firstLine="0"/>
        <w:jc w:val="center"/>
        <w:rPr>
          <w:b/>
        </w:rPr>
      </w:pPr>
      <w:bookmarkStart w:id="0" w:name="_Toc127142681"/>
      <w:r>
        <w:rPr>
          <w:b/>
        </w:rPr>
        <w:t>«ФИНАНСОВЫЙ УНИВЕРСИТЕТ</w:t>
      </w:r>
      <w:bookmarkEnd w:id="0"/>
    </w:p>
    <w:p w:rsidR="00AB2098" w:rsidRDefault="0008259C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AB2098" w:rsidRDefault="0008259C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AB2098" w:rsidRDefault="00AB2098">
      <w:pPr>
        <w:pStyle w:val="af0"/>
        <w:spacing w:before="5" w:after="0"/>
        <w:rPr>
          <w:b/>
          <w:sz w:val="32"/>
        </w:rPr>
      </w:pPr>
    </w:p>
    <w:p w:rsidR="00AB2098" w:rsidRDefault="0008259C">
      <w:pPr>
        <w:spacing w:before="1"/>
        <w:ind w:right="505" w:firstLine="0"/>
        <w:jc w:val="center"/>
        <w:rPr>
          <w:b/>
        </w:rPr>
      </w:pPr>
      <w:r>
        <w:rPr>
          <w:b/>
        </w:rPr>
        <w:t>Кафедра информационных технологий</w:t>
      </w:r>
    </w:p>
    <w:p w:rsidR="00AB2098" w:rsidRDefault="0008259C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>Факультета информационных технологий и анализа больших данных</w:t>
      </w:r>
    </w:p>
    <w:p w:rsidR="00AB2098" w:rsidRDefault="00AB2098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5"/>
        <w:gridCol w:w="5135"/>
      </w:tblGrid>
      <w:tr w:rsidR="00AB2098">
        <w:tc>
          <w:tcPr>
            <w:tcW w:w="5554" w:type="dxa"/>
          </w:tcPr>
          <w:p w:rsidR="00AB2098" w:rsidRDefault="00AB2098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5" w:type="dxa"/>
          </w:tcPr>
          <w:p w:rsidR="00AB2098" w:rsidRDefault="0008259C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     УТВЕРЖДАЮ</w:t>
            </w:r>
          </w:p>
          <w:p w:rsidR="00AB2098" w:rsidRDefault="0008259C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     Проректор по учебной и</w:t>
            </w:r>
          </w:p>
          <w:p w:rsidR="00AB2098" w:rsidRDefault="0008259C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     методической работе</w:t>
            </w:r>
          </w:p>
          <w:p w:rsidR="00AB2098" w:rsidRDefault="0008259C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     ___________ Е.А. Каменева</w:t>
            </w:r>
          </w:p>
          <w:p w:rsidR="00AB2098" w:rsidRDefault="008F3F54" w:rsidP="00CD656C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 xml:space="preserve">   </w:t>
            </w:r>
            <w:r w:rsidR="00CD656C">
              <w:rPr>
                <w:lang w:eastAsia="en-US"/>
              </w:rPr>
              <w:t xml:space="preserve"> </w:t>
            </w:r>
            <w:bookmarkStart w:id="1" w:name="_GoBack"/>
            <w:bookmarkEnd w:id="1"/>
            <w:r>
              <w:rPr>
                <w:lang w:eastAsia="en-US"/>
              </w:rPr>
              <w:t xml:space="preserve"> </w:t>
            </w:r>
            <w:r w:rsidR="00CD656C">
              <w:rPr>
                <w:lang w:eastAsia="en-US"/>
              </w:rPr>
              <w:t>04.02.</w:t>
            </w:r>
            <w:r w:rsidR="00913DB9">
              <w:rPr>
                <w:lang w:eastAsia="en-US"/>
              </w:rPr>
              <w:t>2026 г.</w:t>
            </w:r>
          </w:p>
        </w:tc>
      </w:tr>
    </w:tbl>
    <w:p w:rsidR="00AB2098" w:rsidRDefault="00AB2098">
      <w:pPr>
        <w:spacing w:before="259"/>
        <w:ind w:left="1019" w:right="1068" w:firstLine="0"/>
        <w:jc w:val="center"/>
        <w:rPr>
          <w:b/>
          <w:szCs w:val="32"/>
        </w:rPr>
      </w:pPr>
    </w:p>
    <w:p w:rsidR="00AB2098" w:rsidRDefault="0008259C">
      <w:pPr>
        <w:spacing w:before="259"/>
        <w:ind w:left="1019" w:right="1068" w:firstLine="0"/>
        <w:jc w:val="center"/>
        <w:rPr>
          <w:b/>
          <w:szCs w:val="32"/>
        </w:rPr>
      </w:pPr>
      <w:proofErr w:type="spellStart"/>
      <w:r>
        <w:rPr>
          <w:b/>
          <w:szCs w:val="32"/>
        </w:rPr>
        <w:t>Абашин</w:t>
      </w:r>
      <w:proofErr w:type="spellEnd"/>
      <w:r>
        <w:rPr>
          <w:b/>
          <w:szCs w:val="32"/>
        </w:rPr>
        <w:t xml:space="preserve"> В.Г.</w:t>
      </w:r>
    </w:p>
    <w:p w:rsidR="00AB2098" w:rsidRDefault="00AB2098">
      <w:pPr>
        <w:pStyle w:val="af0"/>
        <w:spacing w:before="6" w:after="0"/>
        <w:rPr>
          <w:b/>
          <w:sz w:val="32"/>
          <w:szCs w:val="32"/>
        </w:rPr>
      </w:pPr>
    </w:p>
    <w:p w:rsidR="00AB2098" w:rsidRDefault="0008259C">
      <w:pPr>
        <w:spacing w:line="276" w:lineRule="auto"/>
        <w:ind w:left="1019" w:right="1067" w:firstLine="0"/>
        <w:jc w:val="center"/>
        <w:rPr>
          <w:b/>
          <w:szCs w:val="32"/>
        </w:rPr>
      </w:pPr>
      <w:r>
        <w:rPr>
          <w:b/>
          <w:szCs w:val="32"/>
        </w:rPr>
        <w:t>Разработка для мобильной ОС Аврора</w:t>
      </w:r>
    </w:p>
    <w:p w:rsidR="00AB2098" w:rsidRDefault="00AB2098">
      <w:pPr>
        <w:ind w:left="1019" w:right="1067" w:firstLine="0"/>
        <w:jc w:val="center"/>
        <w:rPr>
          <w:b/>
          <w:sz w:val="32"/>
          <w:szCs w:val="32"/>
        </w:rPr>
      </w:pPr>
    </w:p>
    <w:p w:rsidR="00AB2098" w:rsidRDefault="0008259C">
      <w:pPr>
        <w:ind w:left="1019" w:right="1067" w:firstLine="0"/>
        <w:jc w:val="center"/>
        <w:rPr>
          <w:b/>
          <w:szCs w:val="32"/>
        </w:rPr>
      </w:pPr>
      <w:r>
        <w:rPr>
          <w:b/>
          <w:szCs w:val="32"/>
        </w:rPr>
        <w:t>Рабочая программа дисциплины</w:t>
      </w:r>
    </w:p>
    <w:p w:rsidR="00AB2098" w:rsidRDefault="00AB2098">
      <w:pPr>
        <w:ind w:left="1019" w:right="1067" w:firstLine="0"/>
        <w:jc w:val="center"/>
        <w:rPr>
          <w:b/>
        </w:rPr>
      </w:pPr>
    </w:p>
    <w:p w:rsidR="00AB2098" w:rsidRDefault="0008259C">
      <w:pPr>
        <w:pStyle w:val="af0"/>
        <w:spacing w:before="10" w:after="0" w:line="276" w:lineRule="auto"/>
        <w:ind w:firstLine="0"/>
        <w:jc w:val="center"/>
      </w:pPr>
      <w:r>
        <w:t xml:space="preserve">для студентов, обучающихся по направлению подготовки: </w:t>
      </w:r>
    </w:p>
    <w:p w:rsidR="00AB2098" w:rsidRDefault="0008259C">
      <w:pPr>
        <w:pStyle w:val="af0"/>
        <w:spacing w:before="10" w:after="0" w:line="276" w:lineRule="auto"/>
        <w:ind w:left="1019" w:right="1067" w:firstLine="0"/>
        <w:jc w:val="center"/>
      </w:pPr>
      <w:r>
        <w:t>09.03.03 – Прикладная информатика,</w:t>
      </w:r>
    </w:p>
    <w:p w:rsidR="00913DB9" w:rsidRDefault="00913DB9">
      <w:pPr>
        <w:pStyle w:val="af0"/>
        <w:spacing w:before="10" w:after="0" w:line="276" w:lineRule="auto"/>
        <w:ind w:left="1019" w:right="1067" w:firstLine="0"/>
        <w:jc w:val="center"/>
      </w:pPr>
      <w:r>
        <w:t>ОП «Прикладные информационные системы в экономике и финансах»,</w:t>
      </w:r>
      <w:r w:rsidR="0008259C">
        <w:t xml:space="preserve"> </w:t>
      </w:r>
    </w:p>
    <w:p w:rsidR="00AB2098" w:rsidRDefault="0008259C">
      <w:pPr>
        <w:pStyle w:val="af0"/>
        <w:spacing w:before="10" w:after="0" w:line="276" w:lineRule="auto"/>
        <w:ind w:left="1019" w:right="1067" w:firstLine="0"/>
        <w:jc w:val="center"/>
      </w:pPr>
      <w:r>
        <w:t>П</w:t>
      </w:r>
      <w:r w:rsidR="00913DB9">
        <w:t>рофиль</w:t>
      </w:r>
      <w:r>
        <w:t xml:space="preserve"> «Инженерия данных»</w:t>
      </w:r>
    </w:p>
    <w:p w:rsidR="00AB2098" w:rsidRDefault="0008259C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AB2098" w:rsidRDefault="0008259C">
      <w:pPr>
        <w:ind w:left="1018" w:right="1072" w:firstLine="0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AB2098" w:rsidRDefault="0008259C">
      <w:pPr>
        <w:ind w:left="1018" w:right="1072" w:firstLine="0"/>
        <w:jc w:val="center"/>
        <w:rPr>
          <w:i/>
        </w:rPr>
      </w:pPr>
      <w:r>
        <w:rPr>
          <w:i/>
        </w:rPr>
        <w:t>Факультета информационных технологий и анализа больших данных (протокол №</w:t>
      </w:r>
      <w:r w:rsidR="008F3F54">
        <w:rPr>
          <w:i/>
        </w:rPr>
        <w:t xml:space="preserve"> 49</w:t>
      </w:r>
      <w:r>
        <w:rPr>
          <w:i/>
        </w:rPr>
        <w:t xml:space="preserve"> от</w:t>
      </w:r>
      <w:r w:rsidR="008F3F54">
        <w:rPr>
          <w:i/>
        </w:rPr>
        <w:t xml:space="preserve"> 19.11.</w:t>
      </w:r>
      <w:r>
        <w:rPr>
          <w:i/>
        </w:rPr>
        <w:t>2024 г.)</w:t>
      </w:r>
    </w:p>
    <w:p w:rsidR="00AB2098" w:rsidRDefault="00AB2098">
      <w:pPr>
        <w:pStyle w:val="af0"/>
        <w:spacing w:before="3" w:after="0"/>
        <w:rPr>
          <w:i/>
          <w:sz w:val="30"/>
        </w:rPr>
      </w:pPr>
    </w:p>
    <w:p w:rsidR="00AB2098" w:rsidRDefault="0008259C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</w:rPr>
      </w:pPr>
      <w:r>
        <w:rPr>
          <w:i/>
        </w:rPr>
        <w:t>Одобрено советом Кафедры информационных технологий</w:t>
      </w:r>
    </w:p>
    <w:p w:rsidR="00AB2098" w:rsidRDefault="0008259C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</w:t>
      </w:r>
      <w:r w:rsidR="008F3F54">
        <w:rPr>
          <w:i/>
        </w:rPr>
        <w:t xml:space="preserve"> 4</w:t>
      </w:r>
      <w:r>
        <w:rPr>
          <w:i/>
        </w:rPr>
        <w:t xml:space="preserve"> от</w:t>
      </w:r>
      <w:r w:rsidR="008F3F54">
        <w:rPr>
          <w:i/>
        </w:rPr>
        <w:t xml:space="preserve"> 12.11.</w:t>
      </w:r>
      <w:r>
        <w:rPr>
          <w:i/>
        </w:rPr>
        <w:t>2024 г.)</w:t>
      </w:r>
    </w:p>
    <w:p w:rsidR="00AB2098" w:rsidRDefault="00AB2098">
      <w:pPr>
        <w:pStyle w:val="af0"/>
        <w:rPr>
          <w:i/>
          <w:sz w:val="30"/>
        </w:rPr>
      </w:pPr>
    </w:p>
    <w:p w:rsidR="00AB2098" w:rsidRDefault="00AB2098">
      <w:pPr>
        <w:pStyle w:val="af0"/>
        <w:rPr>
          <w:i/>
          <w:sz w:val="30"/>
        </w:rPr>
      </w:pPr>
    </w:p>
    <w:p w:rsidR="00AB2098" w:rsidRDefault="00AB2098">
      <w:pPr>
        <w:pStyle w:val="af0"/>
        <w:rPr>
          <w:i/>
          <w:sz w:val="30"/>
        </w:rPr>
      </w:pPr>
    </w:p>
    <w:p w:rsidR="00AB2098" w:rsidRDefault="0008259C">
      <w:pPr>
        <w:pStyle w:val="af0"/>
        <w:ind w:left="1019" w:right="1069" w:firstLine="0"/>
        <w:jc w:val="center"/>
        <w:rPr>
          <w:szCs w:val="28"/>
        </w:rPr>
      </w:pPr>
      <w:r>
        <w:rPr>
          <w:b/>
          <w:szCs w:val="28"/>
        </w:rPr>
        <w:t>Москва 202</w:t>
      </w:r>
      <w:r w:rsidR="00913DB9">
        <w:rPr>
          <w:b/>
          <w:szCs w:val="28"/>
        </w:rPr>
        <w:t>6</w:t>
      </w:r>
    </w:p>
    <w:p w:rsidR="007E76F0" w:rsidRPr="007E76F0" w:rsidRDefault="007E76F0" w:rsidP="007E76F0">
      <w:pPr>
        <w:widowControl/>
        <w:suppressAutoHyphens w:val="0"/>
        <w:ind w:firstLine="0"/>
        <w:jc w:val="center"/>
        <w:rPr>
          <w:b/>
          <w:bCs/>
          <w:szCs w:val="32"/>
        </w:rPr>
      </w:pPr>
      <w:r w:rsidRPr="007E76F0">
        <w:rPr>
          <w:b/>
          <w:bCs/>
          <w:szCs w:val="32"/>
        </w:rPr>
        <w:lastRenderedPageBreak/>
        <w:t>Содержание</w:t>
      </w:r>
    </w:p>
    <w:p w:rsidR="007E76F0" w:rsidRPr="007E76F0" w:rsidRDefault="007E76F0" w:rsidP="007E76F0">
      <w:pPr>
        <w:widowControl/>
        <w:suppressAutoHyphens w:val="0"/>
        <w:ind w:firstLine="0"/>
        <w:jc w:val="center"/>
        <w:rPr>
          <w:sz w:val="20"/>
        </w:rPr>
      </w:pPr>
    </w:p>
    <w:p w:rsidR="007E76F0" w:rsidRPr="007E76F0" w:rsidRDefault="007E76F0" w:rsidP="007E76F0">
      <w:pPr>
        <w:widowControl/>
        <w:suppressAutoHyphens w:val="0"/>
        <w:spacing w:line="139" w:lineRule="exact"/>
        <w:ind w:firstLine="0"/>
        <w:jc w:val="left"/>
        <w:rPr>
          <w:sz w:val="20"/>
        </w:rPr>
      </w:pPr>
    </w:p>
    <w:p w:rsidR="007E76F0" w:rsidRPr="007E76F0" w:rsidRDefault="007E76F0" w:rsidP="007E76F0">
      <w:pPr>
        <w:widowControl/>
        <w:tabs>
          <w:tab w:val="left" w:pos="640"/>
          <w:tab w:val="left" w:leader="dot" w:pos="9500"/>
        </w:tabs>
        <w:suppressAutoHyphens w:val="0"/>
        <w:spacing w:line="276" w:lineRule="auto"/>
        <w:ind w:firstLine="0"/>
        <w:rPr>
          <w:sz w:val="27"/>
          <w:szCs w:val="27"/>
        </w:rPr>
      </w:pPr>
      <w:r w:rsidRPr="007E76F0">
        <w:rPr>
          <w:sz w:val="29"/>
          <w:szCs w:val="29"/>
        </w:rPr>
        <w:t>1.</w:t>
      </w:r>
      <w:r w:rsidRPr="007E76F0">
        <w:rPr>
          <w:sz w:val="20"/>
        </w:rPr>
        <w:tab/>
      </w:r>
      <w:hyperlink w:anchor="page5">
        <w:r w:rsidRPr="007E76F0">
          <w:rPr>
            <w:sz w:val="29"/>
            <w:szCs w:val="29"/>
          </w:rPr>
          <w:t>Наименование дисциплины</w:t>
        </w:r>
      </w:hyperlink>
      <w:r w:rsidRPr="007E76F0">
        <w:rPr>
          <w:sz w:val="29"/>
          <w:szCs w:val="29"/>
        </w:rPr>
        <w:tab/>
      </w:r>
      <w:hyperlink w:anchor="page5">
        <w:r w:rsidRPr="007E76F0">
          <w:rPr>
            <w:sz w:val="27"/>
            <w:szCs w:val="27"/>
          </w:rPr>
          <w:t>3</w:t>
        </w:r>
      </w:hyperlink>
    </w:p>
    <w:p w:rsidR="007E76F0" w:rsidRPr="007E76F0" w:rsidRDefault="007E76F0" w:rsidP="007E76F0">
      <w:pPr>
        <w:widowControl/>
        <w:tabs>
          <w:tab w:val="left" w:pos="640"/>
          <w:tab w:val="left" w:pos="2180"/>
          <w:tab w:val="left" w:pos="4200"/>
          <w:tab w:val="left" w:pos="6060"/>
          <w:tab w:val="left" w:pos="7560"/>
        </w:tabs>
        <w:suppressAutoHyphens w:val="0"/>
        <w:spacing w:line="276" w:lineRule="auto"/>
        <w:ind w:firstLine="0"/>
        <w:rPr>
          <w:szCs w:val="28"/>
        </w:rPr>
      </w:pPr>
      <w:r w:rsidRPr="007E76F0">
        <w:rPr>
          <w:sz w:val="29"/>
          <w:szCs w:val="29"/>
        </w:rPr>
        <w:t>2.</w:t>
      </w:r>
      <w:r w:rsidRPr="007E76F0">
        <w:rPr>
          <w:sz w:val="20"/>
        </w:rPr>
        <w:tab/>
      </w:r>
      <w:r w:rsidRPr="007E76F0">
        <w:rPr>
          <w:sz w:val="29"/>
          <w:szCs w:val="29"/>
        </w:rPr>
        <w:t>Перечень</w:t>
      </w:r>
      <w:r w:rsidRPr="007E76F0">
        <w:rPr>
          <w:sz w:val="20"/>
        </w:rPr>
        <w:tab/>
      </w:r>
      <w:r w:rsidRPr="007E76F0">
        <w:rPr>
          <w:sz w:val="29"/>
          <w:szCs w:val="29"/>
        </w:rPr>
        <w:t>планируемых</w:t>
      </w:r>
      <w:r w:rsidRPr="007E76F0">
        <w:rPr>
          <w:sz w:val="20"/>
        </w:rPr>
        <w:tab/>
      </w:r>
      <w:r w:rsidRPr="007E76F0">
        <w:rPr>
          <w:sz w:val="29"/>
          <w:szCs w:val="29"/>
        </w:rPr>
        <w:t>результатов</w:t>
      </w:r>
      <w:r w:rsidRPr="007E76F0">
        <w:rPr>
          <w:sz w:val="20"/>
        </w:rPr>
        <w:tab/>
      </w:r>
      <w:r w:rsidRPr="007E76F0">
        <w:rPr>
          <w:sz w:val="29"/>
          <w:szCs w:val="29"/>
        </w:rPr>
        <w:t>освоения</w:t>
      </w:r>
      <w:r w:rsidRPr="007E76F0">
        <w:rPr>
          <w:sz w:val="20"/>
        </w:rPr>
        <w:tab/>
      </w:r>
      <w:hyperlink w:anchor="page5">
        <w:r w:rsidRPr="007E76F0">
          <w:rPr>
            <w:szCs w:val="28"/>
          </w:rPr>
          <w:t>образовательной</w:t>
        </w:r>
      </w:hyperlink>
    </w:p>
    <w:p w:rsidR="007E76F0" w:rsidRDefault="007E76F0" w:rsidP="007E76F0">
      <w:pPr>
        <w:widowControl/>
        <w:tabs>
          <w:tab w:val="left" w:pos="0"/>
          <w:tab w:val="left" w:pos="3460"/>
          <w:tab w:val="left" w:pos="5260"/>
          <w:tab w:val="left" w:pos="5780"/>
          <w:tab w:val="left" w:pos="7560"/>
          <w:tab w:val="left" w:pos="9480"/>
        </w:tabs>
        <w:suppressAutoHyphens w:val="0"/>
        <w:spacing w:line="276" w:lineRule="auto"/>
        <w:ind w:firstLine="0"/>
        <w:rPr>
          <w:sz w:val="29"/>
          <w:szCs w:val="29"/>
        </w:rPr>
      </w:pPr>
      <w:r w:rsidRPr="007E76F0">
        <w:rPr>
          <w:sz w:val="29"/>
          <w:szCs w:val="29"/>
        </w:rPr>
        <w:t>программы (перечень компетенций) с</w:t>
      </w:r>
      <w:r w:rsidRPr="007E76F0">
        <w:rPr>
          <w:sz w:val="29"/>
          <w:szCs w:val="29"/>
        </w:rPr>
        <w:tab/>
        <w:t xml:space="preserve">указанием индикаторов их </w:t>
      </w:r>
      <w:hyperlink w:anchor="page5">
        <w:r w:rsidRPr="007E76F0">
          <w:rPr>
            <w:sz w:val="29"/>
            <w:szCs w:val="29"/>
          </w:rPr>
          <w:t>достижения</w:t>
        </w:r>
      </w:hyperlink>
      <w:r w:rsidRPr="007E76F0">
        <w:rPr>
          <w:sz w:val="29"/>
          <w:szCs w:val="29"/>
        </w:rPr>
        <w:t xml:space="preserve"> </w:t>
      </w:r>
    </w:p>
    <w:p w:rsidR="007E76F0" w:rsidRPr="007E76F0" w:rsidRDefault="007E76F0" w:rsidP="007E76F0">
      <w:pPr>
        <w:widowControl/>
        <w:tabs>
          <w:tab w:val="left" w:pos="0"/>
          <w:tab w:val="left" w:pos="3460"/>
          <w:tab w:val="left" w:pos="5260"/>
          <w:tab w:val="left" w:pos="5780"/>
          <w:tab w:val="left" w:pos="7560"/>
          <w:tab w:val="left" w:pos="9480"/>
        </w:tabs>
        <w:suppressAutoHyphens w:val="0"/>
        <w:spacing w:line="276" w:lineRule="auto"/>
        <w:ind w:firstLine="0"/>
        <w:rPr>
          <w:sz w:val="27"/>
          <w:szCs w:val="27"/>
        </w:rPr>
      </w:pPr>
      <w:r w:rsidRPr="007E76F0">
        <w:rPr>
          <w:sz w:val="29"/>
          <w:szCs w:val="29"/>
        </w:rPr>
        <w:t>и планируемых результатов обучения по дисци</w:t>
      </w:r>
      <w:r>
        <w:rPr>
          <w:sz w:val="29"/>
          <w:szCs w:val="29"/>
        </w:rPr>
        <w:t>плине…………………………</w:t>
      </w:r>
      <w:hyperlink w:anchor="page5">
        <w:r w:rsidRPr="007E76F0">
          <w:rPr>
            <w:sz w:val="27"/>
            <w:szCs w:val="27"/>
          </w:rPr>
          <w:t>3</w:t>
        </w:r>
      </w:hyperlink>
    </w:p>
    <w:p w:rsidR="007E76F0" w:rsidRPr="007E76F0" w:rsidRDefault="007E76F0" w:rsidP="007E76F0">
      <w:pPr>
        <w:widowControl/>
        <w:numPr>
          <w:ilvl w:val="0"/>
          <w:numId w:val="18"/>
        </w:numPr>
        <w:tabs>
          <w:tab w:val="left" w:pos="660"/>
        </w:tabs>
        <w:suppressAutoHyphens w:val="0"/>
        <w:spacing w:line="276" w:lineRule="auto"/>
        <w:ind w:left="660" w:hanging="658"/>
        <w:jc w:val="left"/>
        <w:rPr>
          <w:szCs w:val="28"/>
        </w:rPr>
      </w:pPr>
      <w:r w:rsidRPr="007E76F0">
        <w:rPr>
          <w:szCs w:val="28"/>
        </w:rPr>
        <w:t>Место дисциплины в структуре образовательной программы</w:t>
      </w:r>
      <w:r w:rsidR="009C4335">
        <w:rPr>
          <w:szCs w:val="28"/>
        </w:rPr>
        <w:t>………</w:t>
      </w:r>
      <w:proofErr w:type="gramStart"/>
      <w:r w:rsidR="009C4335">
        <w:rPr>
          <w:szCs w:val="28"/>
        </w:rPr>
        <w:t>…….</w:t>
      </w:r>
      <w:proofErr w:type="gramEnd"/>
      <w:r w:rsidR="009C4335">
        <w:rPr>
          <w:szCs w:val="28"/>
        </w:rPr>
        <w:t>.</w:t>
      </w:r>
      <w:r w:rsidRPr="007E76F0">
        <w:rPr>
          <w:szCs w:val="28"/>
        </w:rPr>
        <w:t>4</w:t>
      </w:r>
    </w:p>
    <w:p w:rsidR="007E76F0" w:rsidRPr="007E76F0" w:rsidRDefault="00CD656C" w:rsidP="009C4335">
      <w:pPr>
        <w:widowControl/>
        <w:numPr>
          <w:ilvl w:val="0"/>
          <w:numId w:val="18"/>
        </w:numPr>
        <w:tabs>
          <w:tab w:val="left" w:pos="660"/>
        </w:tabs>
        <w:suppressAutoHyphens w:val="0"/>
        <w:spacing w:line="276" w:lineRule="auto"/>
        <w:ind w:right="20" w:firstLine="2"/>
        <w:jc w:val="left"/>
        <w:rPr>
          <w:szCs w:val="28"/>
        </w:rPr>
      </w:pPr>
      <w:hyperlink w:anchor="page6">
        <w:r w:rsidR="007E76F0" w:rsidRPr="007E76F0">
          <w:rPr>
            <w:szCs w:val="28"/>
          </w:rPr>
          <w:t>Объем дисциплины (модуля)  в зачетных единицах и в академических</w:t>
        </w:r>
      </w:hyperlink>
      <w:r w:rsidR="007E76F0" w:rsidRPr="007E76F0">
        <w:rPr>
          <w:szCs w:val="28"/>
        </w:rPr>
        <w:t xml:space="preserve"> </w:t>
      </w:r>
      <w:hyperlink w:anchor="page6">
        <w:r w:rsidR="007E76F0" w:rsidRPr="007E76F0">
          <w:rPr>
            <w:szCs w:val="28"/>
          </w:rPr>
          <w:t xml:space="preserve">часах </w:t>
        </w:r>
        <w:r w:rsidR="009C4335">
          <w:rPr>
            <w:szCs w:val="28"/>
          </w:rPr>
          <w:t xml:space="preserve">           </w:t>
        </w:r>
        <w:r w:rsidR="007E76F0" w:rsidRPr="007E76F0">
          <w:rPr>
            <w:szCs w:val="28"/>
          </w:rPr>
          <w:t>с выделением объема аудиторной (лекции, семинары) и самостоятельной</w:t>
        </w:r>
      </w:hyperlink>
      <w:r w:rsidR="009C4335">
        <w:rPr>
          <w:szCs w:val="28"/>
        </w:rPr>
        <w:t xml:space="preserve"> работы              обучающихся…………………………………………………………………………</w:t>
      </w:r>
      <w:hyperlink w:anchor="page6">
        <w:r w:rsidR="007E76F0" w:rsidRPr="007E76F0">
          <w:rPr>
            <w:sz w:val="27"/>
            <w:szCs w:val="27"/>
          </w:rPr>
          <w:t>4</w:t>
        </w:r>
      </w:hyperlink>
    </w:p>
    <w:p w:rsidR="007E76F0" w:rsidRPr="007E76F0" w:rsidRDefault="00CD656C" w:rsidP="009C4335">
      <w:pPr>
        <w:widowControl/>
        <w:numPr>
          <w:ilvl w:val="0"/>
          <w:numId w:val="19"/>
        </w:numPr>
        <w:tabs>
          <w:tab w:val="left" w:pos="660"/>
        </w:tabs>
        <w:suppressAutoHyphens w:val="0"/>
        <w:spacing w:line="276" w:lineRule="auto"/>
        <w:ind w:firstLine="2"/>
        <w:jc w:val="left"/>
        <w:rPr>
          <w:szCs w:val="28"/>
        </w:rPr>
      </w:pPr>
      <w:hyperlink w:anchor="page7">
        <w:r w:rsidR="007E76F0" w:rsidRPr="007E76F0">
          <w:rPr>
            <w:szCs w:val="28"/>
          </w:rPr>
          <w:t>Содержание дисциплины, структурированное по темам (разделам)</w:t>
        </w:r>
      </w:hyperlink>
      <w:r w:rsidR="007E76F0" w:rsidRPr="007E76F0">
        <w:rPr>
          <w:szCs w:val="28"/>
        </w:rPr>
        <w:t xml:space="preserve"> </w:t>
      </w:r>
      <w:hyperlink w:anchor="page7">
        <w:r w:rsidR="007E76F0" w:rsidRPr="007E76F0">
          <w:rPr>
            <w:szCs w:val="28"/>
          </w:rPr>
          <w:t>дисциплины с указанием их объемов (в академических часах) и видов учебных</w:t>
        </w:r>
      </w:hyperlink>
      <w:r w:rsidR="009C4335">
        <w:rPr>
          <w:szCs w:val="28"/>
        </w:rPr>
        <w:t xml:space="preserve"> занятий………</w:t>
      </w:r>
      <w:hyperlink w:anchor="page7">
        <w:r w:rsidR="009C4335">
          <w:rPr>
            <w:sz w:val="27"/>
            <w:szCs w:val="27"/>
          </w:rPr>
          <w:t>5</w:t>
        </w:r>
      </w:hyperlink>
    </w:p>
    <w:p w:rsidR="007E76F0" w:rsidRPr="007E76F0" w:rsidRDefault="00CD656C" w:rsidP="007E76F0">
      <w:pPr>
        <w:widowControl/>
        <w:tabs>
          <w:tab w:val="left" w:pos="1520"/>
          <w:tab w:val="left" w:leader="dot" w:pos="9480"/>
        </w:tabs>
        <w:suppressAutoHyphens w:val="0"/>
        <w:spacing w:line="276" w:lineRule="auto"/>
        <w:ind w:left="780" w:firstLine="0"/>
        <w:rPr>
          <w:sz w:val="29"/>
          <w:szCs w:val="29"/>
        </w:rPr>
      </w:pPr>
      <w:hyperlink w:anchor="page7">
        <w:r w:rsidR="007E76F0" w:rsidRPr="007E76F0">
          <w:rPr>
            <w:sz w:val="29"/>
            <w:szCs w:val="29"/>
          </w:rPr>
          <w:t>5.1.</w:t>
        </w:r>
      </w:hyperlink>
      <w:r w:rsidR="007E76F0" w:rsidRPr="007E76F0">
        <w:rPr>
          <w:sz w:val="29"/>
          <w:szCs w:val="29"/>
        </w:rPr>
        <w:tab/>
      </w:r>
      <w:hyperlink w:anchor="page7">
        <w:r w:rsidR="007E76F0" w:rsidRPr="007E76F0">
          <w:rPr>
            <w:sz w:val="29"/>
            <w:szCs w:val="29"/>
          </w:rPr>
          <w:t>Содержание дисциплины</w:t>
        </w:r>
      </w:hyperlink>
      <w:r w:rsidR="007E76F0" w:rsidRPr="007E76F0">
        <w:rPr>
          <w:sz w:val="29"/>
          <w:szCs w:val="29"/>
        </w:rPr>
        <w:tab/>
      </w:r>
      <w:r w:rsidR="009C4335">
        <w:rPr>
          <w:sz w:val="29"/>
          <w:szCs w:val="29"/>
        </w:rPr>
        <w:t>.</w:t>
      </w:r>
      <w:hyperlink w:anchor="page7">
        <w:r w:rsidR="009C4335">
          <w:rPr>
            <w:sz w:val="29"/>
            <w:szCs w:val="29"/>
          </w:rPr>
          <w:t>5</w:t>
        </w:r>
      </w:hyperlink>
    </w:p>
    <w:p w:rsidR="007E76F0" w:rsidRPr="007E76F0" w:rsidRDefault="00CD656C" w:rsidP="007E76F0">
      <w:pPr>
        <w:widowControl/>
        <w:tabs>
          <w:tab w:val="left" w:pos="1520"/>
          <w:tab w:val="left" w:leader="dot" w:pos="9480"/>
        </w:tabs>
        <w:suppressAutoHyphens w:val="0"/>
        <w:spacing w:line="276" w:lineRule="auto"/>
        <w:ind w:left="780" w:firstLine="0"/>
        <w:rPr>
          <w:sz w:val="29"/>
          <w:szCs w:val="29"/>
        </w:rPr>
      </w:pPr>
      <w:hyperlink w:anchor="page8">
        <w:r w:rsidR="007E76F0" w:rsidRPr="007E76F0">
          <w:rPr>
            <w:sz w:val="29"/>
            <w:szCs w:val="29"/>
          </w:rPr>
          <w:t>5.2.</w:t>
        </w:r>
      </w:hyperlink>
      <w:r w:rsidR="007E76F0" w:rsidRPr="007E76F0">
        <w:rPr>
          <w:sz w:val="29"/>
          <w:szCs w:val="29"/>
        </w:rPr>
        <w:tab/>
      </w:r>
      <w:hyperlink w:anchor="page8">
        <w:r w:rsidR="007E76F0" w:rsidRPr="007E76F0">
          <w:rPr>
            <w:sz w:val="29"/>
            <w:szCs w:val="29"/>
          </w:rPr>
          <w:t>Учебно-тематический план</w:t>
        </w:r>
      </w:hyperlink>
      <w:r w:rsidR="007E76F0" w:rsidRPr="007E76F0">
        <w:rPr>
          <w:sz w:val="29"/>
          <w:szCs w:val="29"/>
        </w:rPr>
        <w:tab/>
      </w:r>
      <w:r w:rsidR="009C4335">
        <w:rPr>
          <w:sz w:val="29"/>
          <w:szCs w:val="29"/>
        </w:rPr>
        <w:t>.</w:t>
      </w:r>
      <w:hyperlink w:anchor="page8">
        <w:r w:rsidR="007E76F0" w:rsidRPr="007E76F0">
          <w:rPr>
            <w:sz w:val="29"/>
            <w:szCs w:val="29"/>
          </w:rPr>
          <w:t>6</w:t>
        </w:r>
      </w:hyperlink>
    </w:p>
    <w:p w:rsidR="007E76F0" w:rsidRPr="007E76F0" w:rsidRDefault="00CD656C" w:rsidP="007E76F0">
      <w:pPr>
        <w:widowControl/>
        <w:tabs>
          <w:tab w:val="left" w:pos="1520"/>
          <w:tab w:val="left" w:leader="dot" w:pos="9480"/>
        </w:tabs>
        <w:suppressAutoHyphens w:val="0"/>
        <w:spacing w:line="276" w:lineRule="auto"/>
        <w:ind w:left="780" w:firstLine="0"/>
        <w:rPr>
          <w:szCs w:val="28"/>
        </w:rPr>
      </w:pPr>
      <w:hyperlink w:anchor="page9">
        <w:r w:rsidR="007E76F0" w:rsidRPr="007E76F0">
          <w:rPr>
            <w:sz w:val="29"/>
            <w:szCs w:val="29"/>
          </w:rPr>
          <w:t>5.3.</w:t>
        </w:r>
      </w:hyperlink>
      <w:r w:rsidR="007E76F0" w:rsidRPr="007E76F0">
        <w:rPr>
          <w:sz w:val="29"/>
          <w:szCs w:val="29"/>
        </w:rPr>
        <w:tab/>
      </w:r>
      <w:hyperlink w:anchor="page9">
        <w:r w:rsidR="007E76F0" w:rsidRPr="007E76F0">
          <w:rPr>
            <w:sz w:val="29"/>
            <w:szCs w:val="29"/>
          </w:rPr>
          <w:t>Содержание семинаров, практических занятий</w:t>
        </w:r>
      </w:hyperlink>
      <w:r w:rsidR="007E76F0" w:rsidRPr="007E76F0">
        <w:rPr>
          <w:sz w:val="29"/>
          <w:szCs w:val="29"/>
        </w:rPr>
        <w:tab/>
      </w:r>
      <w:r w:rsidR="009C4335">
        <w:rPr>
          <w:sz w:val="29"/>
          <w:szCs w:val="29"/>
        </w:rPr>
        <w:t>.</w:t>
      </w:r>
      <w:r w:rsidR="007E76F0" w:rsidRPr="007E76F0">
        <w:rPr>
          <w:szCs w:val="28"/>
        </w:rPr>
        <w:t>6</w:t>
      </w:r>
    </w:p>
    <w:p w:rsidR="007E76F0" w:rsidRPr="007E76F0" w:rsidRDefault="00CD656C" w:rsidP="007E76F0">
      <w:pPr>
        <w:widowControl/>
        <w:numPr>
          <w:ilvl w:val="0"/>
          <w:numId w:val="20"/>
        </w:numPr>
        <w:tabs>
          <w:tab w:val="left" w:pos="660"/>
        </w:tabs>
        <w:suppressAutoHyphens w:val="0"/>
        <w:spacing w:line="276" w:lineRule="auto"/>
        <w:ind w:left="660" w:hanging="658"/>
        <w:jc w:val="left"/>
        <w:rPr>
          <w:sz w:val="29"/>
          <w:szCs w:val="29"/>
        </w:rPr>
      </w:pPr>
      <w:hyperlink w:anchor="page10">
        <w:r w:rsidR="007E76F0" w:rsidRPr="007E76F0">
          <w:rPr>
            <w:sz w:val="29"/>
            <w:szCs w:val="29"/>
          </w:rPr>
          <w:t>Перечень   учебно-методического   обеспечения   для   самостоятельной</w:t>
        </w:r>
      </w:hyperlink>
    </w:p>
    <w:p w:rsidR="007E76F0" w:rsidRPr="007E76F0" w:rsidRDefault="00CD656C" w:rsidP="007E76F0">
      <w:pPr>
        <w:widowControl/>
        <w:tabs>
          <w:tab w:val="left" w:leader="dot" w:pos="9500"/>
        </w:tabs>
        <w:suppressAutoHyphens w:val="0"/>
        <w:spacing w:line="276" w:lineRule="auto"/>
        <w:ind w:firstLine="0"/>
        <w:rPr>
          <w:sz w:val="27"/>
          <w:szCs w:val="27"/>
        </w:rPr>
      </w:pPr>
      <w:hyperlink w:anchor="page10">
        <w:r w:rsidR="007E76F0" w:rsidRPr="007E76F0">
          <w:rPr>
            <w:sz w:val="29"/>
            <w:szCs w:val="29"/>
          </w:rPr>
          <w:t>работы обучающихся по дисциплине</w:t>
        </w:r>
      </w:hyperlink>
      <w:r w:rsidR="007E76F0" w:rsidRPr="007E76F0">
        <w:rPr>
          <w:sz w:val="29"/>
          <w:szCs w:val="29"/>
        </w:rPr>
        <w:t xml:space="preserve"> …………………………………………</w:t>
      </w:r>
      <w:r w:rsidR="009C4335">
        <w:rPr>
          <w:sz w:val="29"/>
          <w:szCs w:val="29"/>
        </w:rPr>
        <w:t>…</w:t>
      </w:r>
      <w:r w:rsidR="007E76F0" w:rsidRPr="007E76F0">
        <w:rPr>
          <w:sz w:val="29"/>
          <w:szCs w:val="29"/>
        </w:rPr>
        <w:t>7</w:t>
      </w:r>
    </w:p>
    <w:p w:rsidR="007E76F0" w:rsidRPr="007E76F0" w:rsidRDefault="00CD656C" w:rsidP="007E76F0">
      <w:pPr>
        <w:widowControl/>
        <w:tabs>
          <w:tab w:val="left" w:pos="1520"/>
          <w:tab w:val="left" w:pos="2860"/>
          <w:tab w:val="left" w:pos="4280"/>
          <w:tab w:val="left" w:pos="5820"/>
          <w:tab w:val="left" w:pos="6280"/>
          <w:tab w:val="left" w:pos="8500"/>
        </w:tabs>
        <w:suppressAutoHyphens w:val="0"/>
        <w:spacing w:line="276" w:lineRule="auto"/>
        <w:ind w:left="780" w:firstLine="0"/>
        <w:rPr>
          <w:szCs w:val="28"/>
        </w:rPr>
      </w:pPr>
      <w:hyperlink w:anchor="page10">
        <w:r w:rsidR="007E76F0" w:rsidRPr="007E76F0">
          <w:rPr>
            <w:sz w:val="29"/>
            <w:szCs w:val="29"/>
          </w:rPr>
          <w:t>6.1.</w:t>
        </w:r>
      </w:hyperlink>
      <w:r w:rsidR="007E76F0" w:rsidRPr="007E76F0">
        <w:rPr>
          <w:sz w:val="29"/>
          <w:szCs w:val="29"/>
        </w:rPr>
        <w:tab/>
        <w:t>Перечень</w:t>
      </w:r>
      <w:r w:rsidR="007E76F0" w:rsidRPr="007E76F0">
        <w:rPr>
          <w:sz w:val="29"/>
          <w:szCs w:val="29"/>
        </w:rPr>
        <w:tab/>
      </w:r>
      <w:hyperlink w:anchor="page10">
        <w:r w:rsidR="007E76F0" w:rsidRPr="007E76F0">
          <w:rPr>
            <w:sz w:val="29"/>
            <w:szCs w:val="29"/>
          </w:rPr>
          <w:t>вопросов,</w:t>
        </w:r>
      </w:hyperlink>
      <w:r w:rsidR="007E76F0" w:rsidRPr="007E76F0">
        <w:rPr>
          <w:sz w:val="29"/>
          <w:szCs w:val="29"/>
        </w:rPr>
        <w:tab/>
        <w:t>отводимых</w:t>
      </w:r>
      <w:r w:rsidR="007E76F0" w:rsidRPr="007E76F0">
        <w:rPr>
          <w:sz w:val="29"/>
          <w:szCs w:val="29"/>
        </w:rPr>
        <w:tab/>
        <w:t>на</w:t>
      </w:r>
      <w:r w:rsidR="007E76F0" w:rsidRPr="007E76F0">
        <w:rPr>
          <w:sz w:val="29"/>
          <w:szCs w:val="29"/>
        </w:rPr>
        <w:tab/>
        <w:t>самостоятельное</w:t>
      </w:r>
      <w:r w:rsidR="007E76F0" w:rsidRPr="007E76F0">
        <w:rPr>
          <w:sz w:val="29"/>
          <w:szCs w:val="29"/>
        </w:rPr>
        <w:tab/>
      </w:r>
      <w:hyperlink w:anchor="page10">
        <w:r w:rsidR="007E76F0" w:rsidRPr="007E76F0">
          <w:rPr>
            <w:szCs w:val="28"/>
          </w:rPr>
          <w:t>освоение</w:t>
        </w:r>
      </w:hyperlink>
    </w:p>
    <w:p w:rsidR="007E76F0" w:rsidRPr="007E76F0" w:rsidRDefault="00CD656C" w:rsidP="007E76F0">
      <w:pPr>
        <w:widowControl/>
        <w:tabs>
          <w:tab w:val="left" w:leader="dot" w:pos="9480"/>
        </w:tabs>
        <w:suppressAutoHyphens w:val="0"/>
        <w:spacing w:line="276" w:lineRule="auto"/>
        <w:ind w:left="320" w:firstLine="0"/>
        <w:rPr>
          <w:sz w:val="29"/>
          <w:szCs w:val="29"/>
        </w:rPr>
      </w:pPr>
      <w:hyperlink w:anchor="page10">
        <w:r w:rsidR="007E76F0" w:rsidRPr="007E76F0">
          <w:rPr>
            <w:sz w:val="29"/>
            <w:szCs w:val="29"/>
          </w:rPr>
          <w:t>дисциплины, формы внеаудиторной самостоятельной работы …..</w:t>
        </w:r>
      </w:hyperlink>
      <w:r w:rsidR="007E76F0" w:rsidRPr="007E76F0">
        <w:rPr>
          <w:sz w:val="29"/>
          <w:szCs w:val="29"/>
        </w:rPr>
        <w:t>..............</w:t>
      </w:r>
      <w:r w:rsidR="009C4335">
        <w:rPr>
          <w:sz w:val="29"/>
          <w:szCs w:val="29"/>
        </w:rPr>
        <w:t>.</w:t>
      </w:r>
      <w:r w:rsidR="007E76F0" w:rsidRPr="007E76F0">
        <w:rPr>
          <w:sz w:val="29"/>
          <w:szCs w:val="29"/>
        </w:rPr>
        <w:t>7</w:t>
      </w:r>
    </w:p>
    <w:p w:rsidR="009C4335" w:rsidRDefault="007E76F0" w:rsidP="007E76F0">
      <w:pPr>
        <w:widowControl/>
        <w:tabs>
          <w:tab w:val="left" w:pos="1520"/>
        </w:tabs>
        <w:suppressAutoHyphens w:val="0"/>
        <w:spacing w:line="276" w:lineRule="auto"/>
        <w:ind w:left="780" w:firstLine="0"/>
        <w:rPr>
          <w:sz w:val="20"/>
        </w:rPr>
      </w:pPr>
      <w:r w:rsidRPr="007E76F0">
        <w:rPr>
          <w:sz w:val="29"/>
          <w:szCs w:val="29"/>
        </w:rPr>
        <w:t>6.2.</w:t>
      </w:r>
      <w:r w:rsidRPr="007E76F0">
        <w:rPr>
          <w:sz w:val="20"/>
        </w:rPr>
        <w:tab/>
      </w:r>
      <w:r w:rsidRPr="007E76F0">
        <w:rPr>
          <w:szCs w:val="28"/>
        </w:rPr>
        <w:t>Перечень вопросов, заданий, тем для подготовки к текущему</w:t>
      </w:r>
      <w:r w:rsidRPr="007E76F0">
        <w:rPr>
          <w:sz w:val="20"/>
        </w:rPr>
        <w:t xml:space="preserve"> </w:t>
      </w:r>
      <w:r w:rsidR="009C4335">
        <w:rPr>
          <w:sz w:val="20"/>
        </w:rPr>
        <w:t xml:space="preserve">             </w:t>
      </w:r>
    </w:p>
    <w:p w:rsidR="007E76F0" w:rsidRPr="007E76F0" w:rsidRDefault="007E76F0" w:rsidP="007E76F0">
      <w:pPr>
        <w:widowControl/>
        <w:tabs>
          <w:tab w:val="left" w:pos="1520"/>
        </w:tabs>
        <w:suppressAutoHyphens w:val="0"/>
        <w:spacing w:line="276" w:lineRule="auto"/>
        <w:ind w:left="780" w:firstLine="0"/>
        <w:rPr>
          <w:sz w:val="20"/>
        </w:rPr>
      </w:pPr>
      <w:r w:rsidRPr="007E76F0">
        <w:rPr>
          <w:szCs w:val="28"/>
        </w:rPr>
        <w:t>контрол</w:t>
      </w:r>
      <w:r w:rsidR="009C4335">
        <w:rPr>
          <w:szCs w:val="28"/>
        </w:rPr>
        <w:t>ю …………………………………………………………………</w:t>
      </w:r>
      <w:proofErr w:type="gramStart"/>
      <w:r w:rsidR="009C4335">
        <w:rPr>
          <w:szCs w:val="28"/>
        </w:rPr>
        <w:t>…….</w:t>
      </w:r>
      <w:proofErr w:type="gramEnd"/>
      <w:r w:rsidRPr="007E76F0">
        <w:rPr>
          <w:szCs w:val="28"/>
        </w:rPr>
        <w:t>8</w:t>
      </w:r>
    </w:p>
    <w:p w:rsidR="007E76F0" w:rsidRPr="007E76F0" w:rsidRDefault="00CD656C" w:rsidP="007E76F0">
      <w:pPr>
        <w:widowControl/>
        <w:numPr>
          <w:ilvl w:val="0"/>
          <w:numId w:val="21"/>
        </w:numPr>
        <w:tabs>
          <w:tab w:val="left" w:pos="660"/>
        </w:tabs>
        <w:suppressAutoHyphens w:val="0"/>
        <w:spacing w:line="276" w:lineRule="auto"/>
        <w:ind w:left="660" w:hanging="658"/>
        <w:jc w:val="left"/>
        <w:rPr>
          <w:szCs w:val="28"/>
        </w:rPr>
      </w:pPr>
      <w:hyperlink w:anchor="page13">
        <w:r w:rsidR="007E76F0" w:rsidRPr="007E76F0">
          <w:rPr>
            <w:szCs w:val="28"/>
          </w:rPr>
          <w:t>Фонд  оценочных  средств  для  проведения  промежуточной  аттестации</w:t>
        </w:r>
      </w:hyperlink>
    </w:p>
    <w:p w:rsidR="007E76F0" w:rsidRPr="007E76F0" w:rsidRDefault="00CD656C" w:rsidP="007E76F0">
      <w:pPr>
        <w:widowControl/>
        <w:tabs>
          <w:tab w:val="left" w:leader="dot" w:pos="9360"/>
        </w:tabs>
        <w:suppressAutoHyphens w:val="0"/>
        <w:spacing w:line="276" w:lineRule="auto"/>
        <w:ind w:firstLine="0"/>
        <w:rPr>
          <w:sz w:val="27"/>
          <w:szCs w:val="27"/>
        </w:rPr>
      </w:pPr>
      <w:hyperlink w:anchor="page13">
        <w:r w:rsidR="007E76F0" w:rsidRPr="007E76F0">
          <w:rPr>
            <w:sz w:val="29"/>
            <w:szCs w:val="29"/>
          </w:rPr>
          <w:t>обучающихся по дисциплине</w:t>
        </w:r>
      </w:hyperlink>
      <w:r w:rsidR="009C4335">
        <w:rPr>
          <w:sz w:val="29"/>
          <w:szCs w:val="29"/>
        </w:rPr>
        <w:t>……………………………………………………...</w:t>
      </w:r>
      <w:hyperlink w:anchor="page13">
        <w:r w:rsidR="009C4335">
          <w:rPr>
            <w:sz w:val="27"/>
            <w:szCs w:val="27"/>
          </w:rPr>
          <w:t>8</w:t>
        </w:r>
      </w:hyperlink>
    </w:p>
    <w:p w:rsidR="007E76F0" w:rsidRPr="007E76F0" w:rsidRDefault="007E76F0" w:rsidP="007E76F0">
      <w:pPr>
        <w:widowControl/>
        <w:numPr>
          <w:ilvl w:val="0"/>
          <w:numId w:val="22"/>
        </w:numPr>
        <w:tabs>
          <w:tab w:val="left" w:pos="660"/>
        </w:tabs>
        <w:suppressAutoHyphens w:val="0"/>
        <w:spacing w:line="276" w:lineRule="auto"/>
        <w:ind w:right="20" w:firstLine="2"/>
        <w:jc w:val="left"/>
        <w:rPr>
          <w:szCs w:val="28"/>
        </w:rPr>
      </w:pPr>
      <w:r w:rsidRPr="007E76F0">
        <w:rPr>
          <w:szCs w:val="28"/>
        </w:rPr>
        <w:t>Перечень основной и дополнительной учебной литературы, необходимой для освоения дисциплины…………...……………………….................................</w:t>
      </w:r>
      <w:r w:rsidR="009C4335">
        <w:rPr>
          <w:szCs w:val="28"/>
        </w:rPr>
        <w:t>............</w:t>
      </w:r>
      <w:r w:rsidRPr="007E76F0">
        <w:rPr>
          <w:szCs w:val="28"/>
        </w:rPr>
        <w:t>13</w:t>
      </w:r>
    </w:p>
    <w:p w:rsidR="009C4335" w:rsidRDefault="007E76F0" w:rsidP="007E76F0">
      <w:pPr>
        <w:widowControl/>
        <w:numPr>
          <w:ilvl w:val="0"/>
          <w:numId w:val="22"/>
        </w:numPr>
        <w:tabs>
          <w:tab w:val="left" w:pos="660"/>
        </w:tabs>
        <w:suppressAutoHyphens w:val="0"/>
        <w:spacing w:line="276" w:lineRule="auto"/>
        <w:ind w:firstLine="2"/>
        <w:jc w:val="left"/>
        <w:rPr>
          <w:szCs w:val="28"/>
        </w:rPr>
      </w:pPr>
      <w:r w:rsidRPr="007E76F0">
        <w:rPr>
          <w:szCs w:val="28"/>
        </w:rPr>
        <w:t xml:space="preserve">Перечень ресурсов информационно-телекоммуникационной сети "Интернет", </w:t>
      </w:r>
    </w:p>
    <w:p w:rsidR="007E76F0" w:rsidRPr="007E76F0" w:rsidRDefault="007E76F0" w:rsidP="009C4335">
      <w:pPr>
        <w:widowControl/>
        <w:tabs>
          <w:tab w:val="left" w:pos="660"/>
        </w:tabs>
        <w:suppressAutoHyphens w:val="0"/>
        <w:spacing w:line="276" w:lineRule="auto"/>
        <w:ind w:left="2" w:firstLine="0"/>
        <w:jc w:val="left"/>
        <w:rPr>
          <w:szCs w:val="28"/>
        </w:rPr>
      </w:pPr>
      <w:r w:rsidRPr="007E76F0">
        <w:rPr>
          <w:szCs w:val="28"/>
        </w:rPr>
        <w:t>необходимых для освоения дисциплины…………………………...............</w:t>
      </w:r>
      <w:r w:rsidR="008522E8">
        <w:rPr>
          <w:szCs w:val="28"/>
        </w:rPr>
        <w:t>..............</w:t>
      </w:r>
      <w:r w:rsidRPr="007E76F0">
        <w:rPr>
          <w:szCs w:val="28"/>
        </w:rPr>
        <w:t>14</w:t>
      </w:r>
    </w:p>
    <w:p w:rsidR="007E76F0" w:rsidRPr="007E76F0" w:rsidRDefault="007E76F0" w:rsidP="007E76F0">
      <w:pPr>
        <w:widowControl/>
        <w:tabs>
          <w:tab w:val="left" w:pos="640"/>
          <w:tab w:val="left" w:leader="dot" w:pos="9360"/>
        </w:tabs>
        <w:suppressAutoHyphens w:val="0"/>
        <w:spacing w:line="276" w:lineRule="auto"/>
        <w:ind w:firstLine="0"/>
        <w:rPr>
          <w:sz w:val="20"/>
        </w:rPr>
      </w:pPr>
      <w:r w:rsidRPr="007E76F0">
        <w:rPr>
          <w:sz w:val="29"/>
          <w:szCs w:val="29"/>
        </w:rPr>
        <w:t>10.</w:t>
      </w:r>
      <w:r w:rsidRPr="007E76F0">
        <w:rPr>
          <w:sz w:val="20"/>
        </w:rPr>
        <w:tab/>
      </w:r>
      <w:r w:rsidRPr="007E76F0">
        <w:rPr>
          <w:sz w:val="29"/>
          <w:szCs w:val="29"/>
        </w:rPr>
        <w:t>Методические указания для обучающихся по освоению дисциплины</w:t>
      </w:r>
      <w:proofErr w:type="gramStart"/>
      <w:r w:rsidR="008522E8">
        <w:rPr>
          <w:sz w:val="20"/>
        </w:rPr>
        <w:t>…….</w:t>
      </w:r>
      <w:proofErr w:type="gramEnd"/>
      <w:r w:rsidR="008522E8">
        <w:rPr>
          <w:sz w:val="20"/>
        </w:rPr>
        <w:t>.</w:t>
      </w:r>
      <w:r w:rsidRPr="007E76F0">
        <w:rPr>
          <w:szCs w:val="28"/>
        </w:rPr>
        <w:t>1</w:t>
      </w:r>
      <w:r w:rsidR="008522E8">
        <w:rPr>
          <w:szCs w:val="28"/>
        </w:rPr>
        <w:t>5</w:t>
      </w:r>
    </w:p>
    <w:p w:rsidR="007E76F0" w:rsidRPr="007E76F0" w:rsidRDefault="007E76F0" w:rsidP="007E76F0">
      <w:pPr>
        <w:widowControl/>
        <w:tabs>
          <w:tab w:val="left" w:pos="640"/>
          <w:tab w:val="left" w:pos="2300"/>
          <w:tab w:val="left" w:pos="4960"/>
          <w:tab w:val="left" w:pos="6920"/>
          <w:tab w:val="left" w:pos="9180"/>
        </w:tabs>
        <w:suppressAutoHyphens w:val="0"/>
        <w:spacing w:line="276" w:lineRule="auto"/>
        <w:ind w:right="-340" w:firstLine="0"/>
        <w:rPr>
          <w:szCs w:val="28"/>
        </w:rPr>
      </w:pPr>
      <w:r w:rsidRPr="007E76F0">
        <w:rPr>
          <w:sz w:val="29"/>
          <w:szCs w:val="29"/>
        </w:rPr>
        <w:t>11.</w:t>
      </w:r>
      <w:r w:rsidRPr="007E76F0">
        <w:rPr>
          <w:sz w:val="20"/>
        </w:rPr>
        <w:tab/>
      </w:r>
      <w:r w:rsidRPr="007E76F0">
        <w:rPr>
          <w:sz w:val="29"/>
          <w:szCs w:val="29"/>
        </w:rPr>
        <w:t>Перечень</w:t>
      </w:r>
      <w:r w:rsidRPr="007E76F0">
        <w:rPr>
          <w:sz w:val="20"/>
        </w:rPr>
        <w:tab/>
      </w:r>
      <w:r w:rsidRPr="007E76F0">
        <w:rPr>
          <w:sz w:val="29"/>
          <w:szCs w:val="29"/>
        </w:rPr>
        <w:t>информационных</w:t>
      </w:r>
      <w:r w:rsidRPr="007E76F0">
        <w:rPr>
          <w:sz w:val="20"/>
        </w:rPr>
        <w:tab/>
      </w:r>
      <w:hyperlink w:anchor="page20">
        <w:r w:rsidRPr="007E76F0">
          <w:rPr>
            <w:sz w:val="29"/>
            <w:szCs w:val="29"/>
          </w:rPr>
          <w:t>технологий,</w:t>
        </w:r>
      </w:hyperlink>
      <w:r w:rsidRPr="007E76F0">
        <w:rPr>
          <w:sz w:val="29"/>
          <w:szCs w:val="29"/>
        </w:rPr>
        <w:tab/>
        <w:t>используемых</w:t>
      </w:r>
      <w:r w:rsidRPr="007E76F0">
        <w:rPr>
          <w:sz w:val="29"/>
          <w:szCs w:val="29"/>
        </w:rPr>
        <w:tab/>
      </w:r>
      <w:hyperlink w:anchor="page20">
        <w:r w:rsidRPr="007E76F0">
          <w:rPr>
            <w:szCs w:val="28"/>
          </w:rPr>
          <w:t>при</w:t>
        </w:r>
      </w:hyperlink>
    </w:p>
    <w:p w:rsidR="007E76F0" w:rsidRPr="007E76F0" w:rsidRDefault="00CD656C" w:rsidP="007E76F0">
      <w:pPr>
        <w:widowControl/>
        <w:suppressAutoHyphens w:val="0"/>
        <w:spacing w:line="276" w:lineRule="auto"/>
        <w:ind w:right="-340" w:firstLine="0"/>
        <w:rPr>
          <w:szCs w:val="28"/>
        </w:rPr>
      </w:pPr>
      <w:hyperlink w:anchor="page20">
        <w:r w:rsidR="007E76F0" w:rsidRPr="007E76F0">
          <w:rPr>
            <w:szCs w:val="28"/>
          </w:rPr>
          <w:t>осуществлении образовательного процесса по дисциплине, включая перечень</w:t>
        </w:r>
      </w:hyperlink>
    </w:p>
    <w:p w:rsidR="007E76F0" w:rsidRPr="007E76F0" w:rsidRDefault="00CD656C" w:rsidP="007E76F0">
      <w:pPr>
        <w:widowControl/>
        <w:suppressAutoHyphens w:val="0"/>
        <w:spacing w:line="276" w:lineRule="auto"/>
        <w:ind w:right="-340" w:firstLine="0"/>
        <w:rPr>
          <w:sz w:val="29"/>
          <w:szCs w:val="29"/>
        </w:rPr>
      </w:pPr>
      <w:hyperlink w:anchor="page20">
        <w:r w:rsidR="007E76F0" w:rsidRPr="007E76F0">
          <w:rPr>
            <w:sz w:val="29"/>
            <w:szCs w:val="29"/>
          </w:rPr>
          <w:t>необходимого  программного обеспечения и информационных справочных</w:t>
        </w:r>
      </w:hyperlink>
    </w:p>
    <w:p w:rsidR="007E76F0" w:rsidRPr="007E76F0" w:rsidRDefault="00CD656C" w:rsidP="007E76F0">
      <w:pPr>
        <w:widowControl/>
        <w:tabs>
          <w:tab w:val="left" w:leader="dot" w:pos="9360"/>
        </w:tabs>
        <w:suppressAutoHyphens w:val="0"/>
        <w:spacing w:line="276" w:lineRule="auto"/>
        <w:ind w:right="-340" w:firstLine="0"/>
        <w:rPr>
          <w:sz w:val="27"/>
          <w:szCs w:val="27"/>
        </w:rPr>
      </w:pPr>
      <w:hyperlink w:anchor="page20">
        <w:r w:rsidR="007E76F0" w:rsidRPr="007E76F0">
          <w:rPr>
            <w:sz w:val="29"/>
            <w:szCs w:val="29"/>
          </w:rPr>
          <w:t>систем</w:t>
        </w:r>
      </w:hyperlink>
      <w:r w:rsidR="007E76F0" w:rsidRPr="007E76F0">
        <w:rPr>
          <w:sz w:val="29"/>
          <w:szCs w:val="29"/>
        </w:rPr>
        <w:tab/>
      </w:r>
      <w:r w:rsidR="008522E8">
        <w:rPr>
          <w:sz w:val="29"/>
          <w:szCs w:val="29"/>
        </w:rPr>
        <w:t>….</w:t>
      </w:r>
      <w:hyperlink w:anchor="page20">
        <w:r w:rsidR="007E76F0" w:rsidRPr="007E76F0">
          <w:rPr>
            <w:sz w:val="27"/>
            <w:szCs w:val="27"/>
          </w:rPr>
          <w:t>1</w:t>
        </w:r>
        <w:r w:rsidR="008522E8">
          <w:rPr>
            <w:sz w:val="27"/>
            <w:szCs w:val="27"/>
          </w:rPr>
          <w:t>6</w:t>
        </w:r>
      </w:hyperlink>
    </w:p>
    <w:p w:rsidR="007E76F0" w:rsidRPr="007E76F0" w:rsidRDefault="007E76F0" w:rsidP="007E76F0">
      <w:pPr>
        <w:widowControl/>
        <w:numPr>
          <w:ilvl w:val="0"/>
          <w:numId w:val="23"/>
        </w:numPr>
        <w:tabs>
          <w:tab w:val="left" w:pos="660"/>
        </w:tabs>
        <w:suppressAutoHyphens w:val="0"/>
        <w:spacing w:line="276" w:lineRule="auto"/>
        <w:ind w:left="660" w:hanging="658"/>
        <w:jc w:val="left"/>
        <w:rPr>
          <w:szCs w:val="28"/>
        </w:rPr>
      </w:pPr>
      <w:r w:rsidRPr="007E76F0">
        <w:rPr>
          <w:sz w:val="29"/>
          <w:szCs w:val="29"/>
        </w:rPr>
        <w:t xml:space="preserve">Описание </w:t>
      </w:r>
      <w:hyperlink w:anchor="page20">
        <w:r w:rsidRPr="007E76F0">
          <w:rPr>
            <w:sz w:val="29"/>
            <w:szCs w:val="29"/>
          </w:rPr>
          <w:t>материально-технической</w:t>
        </w:r>
      </w:hyperlink>
      <w:r w:rsidRPr="007E76F0">
        <w:rPr>
          <w:sz w:val="29"/>
          <w:szCs w:val="29"/>
        </w:rPr>
        <w:t xml:space="preserve"> </w:t>
      </w:r>
      <w:hyperlink w:anchor="page20">
        <w:r w:rsidRPr="007E76F0">
          <w:rPr>
            <w:sz w:val="29"/>
            <w:szCs w:val="29"/>
          </w:rPr>
          <w:t>базы,</w:t>
        </w:r>
      </w:hyperlink>
      <w:r w:rsidRPr="007E76F0">
        <w:rPr>
          <w:sz w:val="29"/>
          <w:szCs w:val="29"/>
        </w:rPr>
        <w:t xml:space="preserve"> необходимой </w:t>
      </w:r>
      <w:hyperlink w:anchor="page20">
        <w:r w:rsidRPr="007E76F0">
          <w:rPr>
            <w:szCs w:val="28"/>
          </w:rPr>
          <w:t>для</w:t>
        </w:r>
      </w:hyperlink>
      <w:r w:rsidRPr="007E76F0">
        <w:rPr>
          <w:szCs w:val="28"/>
        </w:rPr>
        <w:t xml:space="preserve"> </w:t>
      </w:r>
      <w:hyperlink w:anchor="page20">
        <w:r w:rsidRPr="007E76F0">
          <w:rPr>
            <w:sz w:val="29"/>
            <w:szCs w:val="29"/>
          </w:rPr>
          <w:t>осуществления</w:t>
        </w:r>
        <w:r w:rsidR="008522E8">
          <w:rPr>
            <w:sz w:val="29"/>
            <w:szCs w:val="29"/>
          </w:rPr>
          <w:t xml:space="preserve">    </w:t>
        </w:r>
        <w:r w:rsidRPr="007E76F0">
          <w:rPr>
            <w:sz w:val="29"/>
            <w:szCs w:val="29"/>
          </w:rPr>
          <w:t xml:space="preserve"> образовательного процесса по дисциплине</w:t>
        </w:r>
      </w:hyperlink>
      <w:r w:rsidRPr="007E76F0">
        <w:rPr>
          <w:sz w:val="29"/>
          <w:szCs w:val="29"/>
        </w:rPr>
        <w:t xml:space="preserve"> ……………………...</w:t>
      </w:r>
      <w:r w:rsidR="008522E8">
        <w:rPr>
          <w:sz w:val="29"/>
          <w:szCs w:val="29"/>
        </w:rPr>
        <w:t>................</w:t>
      </w:r>
      <w:hyperlink w:anchor="page20">
        <w:r w:rsidRPr="007E76F0">
          <w:rPr>
            <w:sz w:val="27"/>
            <w:szCs w:val="27"/>
          </w:rPr>
          <w:t>1</w:t>
        </w:r>
        <w:r w:rsidR="008522E8">
          <w:rPr>
            <w:sz w:val="27"/>
            <w:szCs w:val="27"/>
          </w:rPr>
          <w:t>7</w:t>
        </w:r>
      </w:hyperlink>
    </w:p>
    <w:p w:rsidR="00AB2098" w:rsidRDefault="0008259C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AB2098" w:rsidRDefault="0008259C">
      <w:pPr>
        <w:pStyle w:val="1"/>
        <w:spacing w:before="0"/>
      </w:pPr>
      <w:bookmarkStart w:id="2" w:name="_Toc127224929"/>
      <w:r>
        <w:lastRenderedPageBreak/>
        <w:t>1. Наименование дисциплины</w:t>
      </w:r>
      <w:bookmarkEnd w:id="2"/>
      <w:r>
        <w:t xml:space="preserve"> </w:t>
      </w:r>
    </w:p>
    <w:p w:rsidR="00AB2098" w:rsidRDefault="0008259C">
      <w:r>
        <w:t xml:space="preserve">    «Разработка для мобильной ОС Аврора».</w:t>
      </w:r>
    </w:p>
    <w:p w:rsidR="00AB2098" w:rsidRDefault="00AB2098"/>
    <w:p w:rsidR="00AB2098" w:rsidRDefault="0008259C">
      <w:pPr>
        <w:pStyle w:val="1"/>
        <w:spacing w:line="360" w:lineRule="auto"/>
      </w:pPr>
      <w:bookmarkStart w:id="3" w:name="_Toc12722493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:rsidR="00AB2098" w:rsidRDefault="0008259C">
      <w:pPr>
        <w:rPr>
          <w:szCs w:val="28"/>
        </w:rPr>
      </w:pPr>
      <w:r>
        <w:rPr>
          <w:szCs w:val="28"/>
        </w:rPr>
        <w:t xml:space="preserve">Дисциплина «Разработка для мобильной ОС Аврора» обеспечивает формирование следующих компетенций: </w:t>
      </w:r>
      <w:r>
        <w:rPr>
          <w:bCs/>
        </w:rPr>
        <w:t>ПКН-</w:t>
      </w:r>
      <w:r>
        <w:rPr>
          <w:bCs/>
          <w:szCs w:val="28"/>
        </w:rPr>
        <w:t>4, ПКП-1</w:t>
      </w:r>
    </w:p>
    <w:p w:rsidR="00AB2098" w:rsidRDefault="00AB2098">
      <w:pPr>
        <w:tabs>
          <w:tab w:val="left" w:pos="540"/>
        </w:tabs>
        <w:contextualSpacing/>
        <w:rPr>
          <w:szCs w:val="28"/>
        </w:rPr>
      </w:pPr>
    </w:p>
    <w:tbl>
      <w:tblPr>
        <w:tblStyle w:val="aff"/>
        <w:tblW w:w="4900" w:type="pct"/>
        <w:tblLayout w:type="fixed"/>
        <w:tblLook w:val="04A0" w:firstRow="1" w:lastRow="0" w:firstColumn="1" w:lastColumn="0" w:noHBand="0" w:noVBand="1"/>
      </w:tblPr>
      <w:tblGrid>
        <w:gridCol w:w="1347"/>
        <w:gridCol w:w="2073"/>
        <w:gridCol w:w="3312"/>
        <w:gridCol w:w="3730"/>
      </w:tblGrid>
      <w:tr w:rsidR="00AB2098">
        <w:tc>
          <w:tcPr>
            <w:tcW w:w="1348" w:type="dxa"/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075" w:type="dxa"/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315" w:type="dxa"/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33" w:type="dxa"/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B2098">
        <w:trPr>
          <w:cantSplit/>
          <w:trHeight w:val="795"/>
        </w:trPr>
        <w:tc>
          <w:tcPr>
            <w:tcW w:w="1348" w:type="dxa"/>
            <w:vMerge w:val="restart"/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ПКН-4</w:t>
            </w:r>
          </w:p>
        </w:tc>
        <w:tc>
          <w:tcPr>
            <w:tcW w:w="2075" w:type="dxa"/>
            <w:vMerge w:val="restart"/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задачи.</w:t>
            </w:r>
          </w:p>
        </w:tc>
        <w:tc>
          <w:tcPr>
            <w:tcW w:w="3315" w:type="dxa"/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3733" w:type="dxa"/>
          </w:tcPr>
          <w:p w:rsidR="00AB2098" w:rsidRDefault="0008259C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использовать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основные концепции машинного обучения</w:t>
            </w:r>
          </w:p>
          <w:p w:rsidR="00AB2098" w:rsidRDefault="0008259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принципы организации интеллектуальных моделей</w:t>
            </w:r>
          </w:p>
        </w:tc>
      </w:tr>
      <w:tr w:rsidR="00AB2098">
        <w:trPr>
          <w:cantSplit/>
          <w:trHeight w:val="795"/>
        </w:trPr>
        <w:tc>
          <w:tcPr>
            <w:tcW w:w="1348" w:type="dxa"/>
            <w:vMerge/>
            <w:tcBorders>
              <w:top w:val="nil"/>
            </w:tcBorders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  <w:tcBorders>
              <w:top w:val="nil"/>
            </w:tcBorders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bCs/>
                <w:sz w:val="24"/>
                <w:szCs w:val="24"/>
              </w:rPr>
              <w:t>датасет</w:t>
            </w:r>
            <w:proofErr w:type="spellEnd"/>
            <w:r>
              <w:rPr>
                <w:bCs/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3733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инструментальные средства машинного обучения</w:t>
            </w:r>
          </w:p>
          <w:p w:rsidR="00AB2098" w:rsidRDefault="0008259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принципы организации наборов данных, способы из анализа и диагностики</w:t>
            </w:r>
          </w:p>
        </w:tc>
      </w:tr>
      <w:tr w:rsidR="00AB2098">
        <w:trPr>
          <w:cantSplit/>
          <w:trHeight w:val="795"/>
        </w:trPr>
        <w:tc>
          <w:tcPr>
            <w:tcW w:w="1348" w:type="dxa"/>
            <w:vMerge/>
            <w:tcBorders>
              <w:top w:val="nil"/>
            </w:tcBorders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  <w:tcBorders>
              <w:top w:val="nil"/>
            </w:tcBorders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</w:t>
            </w:r>
          </w:p>
        </w:tc>
        <w:tc>
          <w:tcPr>
            <w:tcW w:w="3733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средства визуализации результатов машинного обучения</w:t>
            </w:r>
          </w:p>
          <w:p w:rsidR="00AB2098" w:rsidRDefault="0008259C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принципы структурирования отчётов и наборов данных при использовании машинного обучения</w:t>
            </w:r>
          </w:p>
        </w:tc>
      </w:tr>
      <w:tr w:rsidR="00AB2098">
        <w:trPr>
          <w:cantSplit/>
          <w:trHeight w:val="2153"/>
        </w:trPr>
        <w:tc>
          <w:tcPr>
            <w:tcW w:w="1348" w:type="dxa"/>
            <w:vMerge w:val="restart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075" w:type="dxa"/>
            <w:vMerge w:val="restart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формировать требования, производить подготовку данных и проводить аналитические работы с использованием технологий больших данных </w:t>
            </w:r>
          </w:p>
        </w:tc>
        <w:tc>
          <w:tcPr>
            <w:tcW w:w="3315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3733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применять языки программирования технологий больших данных</w:t>
            </w:r>
          </w:p>
          <w:p w:rsidR="00AB2098" w:rsidRDefault="0008259C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особенности применения языков программирования больших данных</w:t>
            </w:r>
          </w:p>
        </w:tc>
      </w:tr>
      <w:tr w:rsidR="00AB2098">
        <w:trPr>
          <w:cantSplit/>
          <w:trHeight w:val="1740"/>
        </w:trPr>
        <w:tc>
          <w:tcPr>
            <w:tcW w:w="1348" w:type="dxa"/>
            <w:vMerge/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315" w:type="dxa"/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Владеет навыками управления аналитическими работами на основе больших данных.</w:t>
            </w:r>
          </w:p>
        </w:tc>
        <w:tc>
          <w:tcPr>
            <w:tcW w:w="3733" w:type="dxa"/>
          </w:tcPr>
          <w:p w:rsidR="00AB2098" w:rsidRDefault="0008259C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применять приемы планирования работ с использованием аналитических данных</w:t>
            </w:r>
          </w:p>
          <w:p w:rsidR="00AB2098" w:rsidRDefault="0008259C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методологические особенности планирования работ с использованием аналитических данных</w:t>
            </w:r>
          </w:p>
        </w:tc>
      </w:tr>
      <w:tr w:rsidR="00AB2098">
        <w:trPr>
          <w:cantSplit/>
          <w:trHeight w:val="1740"/>
        </w:trPr>
        <w:tc>
          <w:tcPr>
            <w:tcW w:w="1348" w:type="dxa"/>
            <w:vMerge/>
            <w:tcBorders>
              <w:top w:val="nil"/>
            </w:tcBorders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75" w:type="dxa"/>
            <w:vMerge/>
            <w:tcBorders>
              <w:top w:val="nil"/>
            </w:tcBorders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315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Выполняет аналитические работы на основе больших данных.</w:t>
            </w:r>
          </w:p>
        </w:tc>
        <w:tc>
          <w:tcPr>
            <w:tcW w:w="3733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применять программное обеспечение для выполнения аналитических работ на основе больших данных</w:t>
            </w:r>
          </w:p>
          <w:p w:rsidR="00AB2098" w:rsidRDefault="0008259C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особенности программного обеспечения программного обеспечения для выполнения аналитических работ на основе больших данных</w:t>
            </w:r>
          </w:p>
        </w:tc>
      </w:tr>
    </w:tbl>
    <w:p w:rsidR="00AB2098" w:rsidRDefault="0008259C">
      <w:pPr>
        <w:pStyle w:val="1"/>
      </w:pPr>
      <w:bookmarkStart w:id="4" w:name="_Toc127224931"/>
      <w:r>
        <w:t>3. Место дисциплины в структуре образовательной программы</w:t>
      </w:r>
      <w:bookmarkEnd w:id="4"/>
    </w:p>
    <w:p w:rsidR="00AB2098" w:rsidRDefault="00913DB9">
      <w:pPr>
        <w:spacing w:line="360" w:lineRule="auto"/>
      </w:pPr>
      <w:r>
        <w:t xml:space="preserve">   </w:t>
      </w:r>
      <w:r w:rsidR="0008259C">
        <w:t>Дисциплина «</w:t>
      </w:r>
      <w:r w:rsidR="0008259C">
        <w:rPr>
          <w:rFonts w:eastAsia="Droid Sans Fallback" w:cs="Droid Sans Devanagari"/>
          <w:lang w:eastAsia="zh-CN" w:bidi="hi-IN"/>
        </w:rPr>
        <w:t>Разработка для мобильной ОС Аврора</w:t>
      </w:r>
      <w:r w:rsidR="0008259C">
        <w:t xml:space="preserve">» относится к Циклу профиля (элективный) по направлению подготовки 09.03.03 – Прикладная информатика, ОП </w:t>
      </w:r>
      <w:r>
        <w:t xml:space="preserve">«Прикладные информационные системы в экономике и финансах», профиль </w:t>
      </w:r>
      <w:r w:rsidR="0008259C">
        <w:t xml:space="preserve">«Инженерия данных». </w:t>
      </w:r>
    </w:p>
    <w:p w:rsidR="00AB2098" w:rsidRDefault="00AB2098"/>
    <w:p w:rsidR="00AB2098" w:rsidRDefault="0008259C">
      <w:pPr>
        <w:pStyle w:val="1"/>
        <w:spacing w:line="360" w:lineRule="auto"/>
      </w:pPr>
      <w:bookmarkStart w:id="5" w:name="_Toc127224932"/>
      <w: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t xml:space="preserve"> 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AB209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098" w:rsidRDefault="0008259C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098" w:rsidRDefault="0008259C">
            <w:pPr>
              <w:pStyle w:val="af8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AB2098" w:rsidRDefault="0008259C">
            <w:pPr>
              <w:pStyle w:val="af8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098" w:rsidRDefault="0008259C">
            <w:pPr>
              <w:pStyle w:val="af8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AB2098" w:rsidRDefault="0008259C">
            <w:pPr>
              <w:pStyle w:val="af8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AB209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098" w:rsidRDefault="0008259C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098" w:rsidRDefault="0008259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098" w:rsidRDefault="0008259C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AB209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098" w:rsidRDefault="0008259C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 –</w:t>
            </w:r>
          </w:p>
          <w:p w:rsidR="00AB2098" w:rsidRDefault="0008259C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098" w:rsidRDefault="0008259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098" w:rsidRDefault="0008259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AB209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098" w:rsidRDefault="0008259C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098" w:rsidRDefault="0008259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098" w:rsidRDefault="0008259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AB209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098" w:rsidRDefault="0008259C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098" w:rsidRDefault="0008259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098" w:rsidRDefault="0008259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AB209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098" w:rsidRDefault="0008259C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098" w:rsidRDefault="0008259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098" w:rsidRDefault="0008259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AB209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098" w:rsidRDefault="0008259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098" w:rsidRDefault="0008259C">
            <w:pPr>
              <w:pStyle w:val="af8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098" w:rsidRDefault="0008259C">
            <w:pPr>
              <w:pStyle w:val="af8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AB209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098" w:rsidRDefault="0008259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098" w:rsidRDefault="0008259C">
            <w:pPr>
              <w:pStyle w:val="af8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098" w:rsidRDefault="0008259C">
            <w:pPr>
              <w:pStyle w:val="af8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AB2098" w:rsidRDefault="00AB2098">
      <w:pPr>
        <w:rPr>
          <w:b/>
          <w:bCs/>
          <w:szCs w:val="28"/>
        </w:rPr>
      </w:pPr>
    </w:p>
    <w:p w:rsidR="00AB2098" w:rsidRDefault="0008259C">
      <w:pPr>
        <w:pStyle w:val="1"/>
        <w:spacing w:line="360" w:lineRule="auto"/>
      </w:pPr>
      <w:bookmarkStart w:id="6" w:name="_Toc127224933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AB2098" w:rsidRDefault="0008259C">
      <w:pPr>
        <w:pStyle w:val="1"/>
        <w:spacing w:line="360" w:lineRule="auto"/>
      </w:pPr>
      <w:bookmarkStart w:id="7" w:name="_Toc127224934"/>
      <w:r>
        <w:t>5.1. Содержание дисциплины</w:t>
      </w:r>
      <w:bookmarkEnd w:id="7"/>
    </w:p>
    <w:p w:rsidR="00AB2098" w:rsidRDefault="0008259C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1. Основы </w:t>
      </w:r>
      <w:proofErr w:type="spellStart"/>
      <w:r>
        <w:rPr>
          <w:b/>
          <w:szCs w:val="28"/>
        </w:rPr>
        <w:t>Qt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Quick</w:t>
      </w:r>
      <w:proofErr w:type="spellEnd"/>
    </w:p>
    <w:p w:rsidR="00AB2098" w:rsidRDefault="0008259C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Знакомство с </w:t>
      </w:r>
      <w:proofErr w:type="spellStart"/>
      <w:r>
        <w:rPr>
          <w:szCs w:val="28"/>
        </w:rPr>
        <w:t>фреймворком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Qt</w:t>
      </w:r>
      <w:proofErr w:type="spellEnd"/>
      <w:r>
        <w:rPr>
          <w:szCs w:val="28"/>
        </w:rPr>
        <w:t xml:space="preserve"> и технологией </w:t>
      </w:r>
      <w:proofErr w:type="spellStart"/>
      <w:r>
        <w:rPr>
          <w:szCs w:val="28"/>
        </w:rPr>
        <w:t>Qt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Quick</w:t>
      </w:r>
      <w:proofErr w:type="spellEnd"/>
      <w:r>
        <w:rPr>
          <w:szCs w:val="28"/>
        </w:rPr>
        <w:t>. Инструменты разработки. Структура проекта. Знакомство с языком QML. Основные визуальные типы. Позиционирование элементов. Обработка событий. Определения новых свойств объектов. Взаимодействие с пользователем.</w:t>
      </w:r>
    </w:p>
    <w:p w:rsidR="00AB2098" w:rsidRDefault="00AB2098">
      <w:pPr>
        <w:widowControl/>
        <w:spacing w:line="360" w:lineRule="auto"/>
        <w:rPr>
          <w:b/>
          <w:szCs w:val="28"/>
        </w:rPr>
      </w:pPr>
    </w:p>
    <w:p w:rsidR="00AB2098" w:rsidRDefault="0008259C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2. Расширенные возможности </w:t>
      </w:r>
      <w:proofErr w:type="spellStart"/>
      <w:r>
        <w:rPr>
          <w:b/>
          <w:szCs w:val="28"/>
        </w:rPr>
        <w:t>Qt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Quick</w:t>
      </w:r>
      <w:proofErr w:type="spellEnd"/>
    </w:p>
    <w:p w:rsidR="00AB2098" w:rsidRDefault="0008259C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Подключение JS-библиотек. Трансформации и состояния. Анимации. Работа с компонентами. Модели. Представления. </w:t>
      </w:r>
      <w:proofErr w:type="spellStart"/>
      <w:r>
        <w:rPr>
          <w:szCs w:val="28"/>
        </w:rPr>
        <w:t>Многопоточность</w:t>
      </w:r>
      <w:proofErr w:type="spellEnd"/>
      <w:r>
        <w:rPr>
          <w:szCs w:val="28"/>
        </w:rPr>
        <w:t>.</w:t>
      </w:r>
    </w:p>
    <w:p w:rsidR="00AB2098" w:rsidRDefault="00AB2098">
      <w:pPr>
        <w:widowControl/>
        <w:spacing w:line="360" w:lineRule="auto"/>
        <w:rPr>
          <w:b/>
          <w:szCs w:val="28"/>
        </w:rPr>
      </w:pPr>
    </w:p>
    <w:p w:rsidR="00AB2098" w:rsidRDefault="0008259C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>Тема 3. Организация UI приложений</w:t>
      </w:r>
    </w:p>
    <w:p w:rsidR="00AB2098" w:rsidRDefault="0008259C">
      <w:pPr>
        <w:widowControl/>
        <w:spacing w:line="360" w:lineRule="auto"/>
        <w:rPr>
          <w:szCs w:val="28"/>
        </w:rPr>
      </w:pPr>
      <w:r>
        <w:rPr>
          <w:szCs w:val="28"/>
        </w:rPr>
        <w:t>Библиотеки системных компонентов. Навигация в приложениях. Работа с текстом. Элементы управления. Меню. Масштабирование приложений. Стилизация приложений. Локализация приложений.</w:t>
      </w:r>
    </w:p>
    <w:p w:rsidR="00AB2098" w:rsidRDefault="00AB2098">
      <w:pPr>
        <w:widowControl/>
        <w:spacing w:line="360" w:lineRule="auto"/>
        <w:rPr>
          <w:b/>
          <w:szCs w:val="28"/>
        </w:rPr>
      </w:pPr>
    </w:p>
    <w:p w:rsidR="00AB2098" w:rsidRDefault="0008259C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>Тема 4. Использование системных API</w:t>
      </w:r>
    </w:p>
    <w:p w:rsidR="00AB2098" w:rsidRDefault="0008259C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Работа с файлами. </w:t>
      </w:r>
      <w:proofErr w:type="spellStart"/>
      <w:r>
        <w:rPr>
          <w:szCs w:val="28"/>
        </w:rPr>
        <w:t>Мультимедия</w:t>
      </w:r>
      <w:proofErr w:type="spellEnd"/>
      <w:r>
        <w:rPr>
          <w:szCs w:val="28"/>
        </w:rPr>
        <w:t xml:space="preserve">. Камера. Работа с HTTP. </w:t>
      </w:r>
      <w:proofErr w:type="spellStart"/>
      <w:r>
        <w:rPr>
          <w:szCs w:val="28"/>
        </w:rPr>
        <w:t>Web</w:t>
      </w:r>
      <w:proofErr w:type="spellEnd"/>
      <w:r>
        <w:rPr>
          <w:szCs w:val="28"/>
        </w:rPr>
        <w:t xml:space="preserve">-сокеты. Датчики. </w:t>
      </w:r>
      <w:proofErr w:type="spellStart"/>
      <w:r>
        <w:rPr>
          <w:szCs w:val="28"/>
        </w:rPr>
        <w:t>Геолокация</w:t>
      </w:r>
      <w:proofErr w:type="spellEnd"/>
      <w:r>
        <w:rPr>
          <w:szCs w:val="28"/>
        </w:rPr>
        <w:t>. Работа с базами данных. Взаимодействие приложений. QML-плагины ОС Аврора.</w:t>
      </w:r>
    </w:p>
    <w:p w:rsidR="00AB2098" w:rsidRDefault="00AB2098">
      <w:pPr>
        <w:widowControl/>
        <w:spacing w:line="360" w:lineRule="auto"/>
        <w:rPr>
          <w:szCs w:val="28"/>
        </w:rPr>
      </w:pPr>
    </w:p>
    <w:p w:rsidR="00AB2098" w:rsidRDefault="00AB2098">
      <w:pPr>
        <w:widowControl/>
        <w:spacing w:line="360" w:lineRule="auto"/>
        <w:rPr>
          <w:szCs w:val="28"/>
        </w:rPr>
      </w:pPr>
    </w:p>
    <w:p w:rsidR="00AB2098" w:rsidRDefault="00AB2098">
      <w:pPr>
        <w:widowControl/>
        <w:spacing w:line="360" w:lineRule="auto"/>
        <w:rPr>
          <w:szCs w:val="28"/>
        </w:rPr>
      </w:pPr>
    </w:p>
    <w:p w:rsidR="00AB2098" w:rsidRDefault="00AB2098">
      <w:pPr>
        <w:widowControl/>
        <w:rPr>
          <w:szCs w:val="28"/>
        </w:rPr>
      </w:pPr>
    </w:p>
    <w:p w:rsidR="00AB2098" w:rsidRDefault="0008259C">
      <w:pPr>
        <w:pStyle w:val="1"/>
        <w:ind w:firstLine="0"/>
        <w:rPr>
          <w:color w:val="FF0000"/>
        </w:rPr>
      </w:pPr>
      <w:bookmarkStart w:id="8" w:name="_Toc127224935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8"/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1"/>
        <w:gridCol w:w="2763"/>
        <w:gridCol w:w="707"/>
        <w:gridCol w:w="994"/>
        <w:gridCol w:w="1062"/>
        <w:gridCol w:w="1492"/>
        <w:gridCol w:w="1417"/>
        <w:gridCol w:w="1884"/>
      </w:tblGrid>
      <w:tr w:rsidR="00AB2098">
        <w:trPr>
          <w:trHeight w:val="358"/>
        </w:trPr>
        <w:tc>
          <w:tcPr>
            <w:tcW w:w="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098" w:rsidRDefault="0008259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098" w:rsidRDefault="0008259C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</w:t>
            </w:r>
          </w:p>
          <w:p w:rsidR="00AB2098" w:rsidRDefault="0008259C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дисциплины</w:t>
            </w:r>
          </w:p>
          <w:p w:rsidR="00AB2098" w:rsidRDefault="00AB209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</w:p>
          <w:p w:rsidR="00AB2098" w:rsidRDefault="00AB2098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AB2098" w:rsidRDefault="00AB209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71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098" w:rsidRDefault="0008259C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</w:t>
            </w:r>
          </w:p>
          <w:p w:rsidR="00AB2098" w:rsidRDefault="0008259C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текущего контроля</w:t>
            </w:r>
          </w:p>
          <w:p w:rsidR="00AB2098" w:rsidRDefault="0008259C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успеваемости</w:t>
            </w:r>
          </w:p>
          <w:p w:rsidR="00AB2098" w:rsidRDefault="00AB2098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</w:p>
        </w:tc>
      </w:tr>
      <w:tr w:rsidR="00AB2098">
        <w:trPr>
          <w:trHeight w:val="327"/>
        </w:trPr>
        <w:tc>
          <w:tcPr>
            <w:tcW w:w="3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2098" w:rsidRDefault="00AB209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2098" w:rsidRDefault="00AB209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B2098" w:rsidRDefault="0008259C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08259C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*Контактная работа -</w:t>
            </w:r>
          </w:p>
          <w:p w:rsidR="00AB2098" w:rsidRDefault="0008259C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B2098" w:rsidRDefault="0008259C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</w:p>
          <w:p w:rsidR="00AB2098" w:rsidRDefault="0008259C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</w:t>
            </w:r>
          </w:p>
          <w:p w:rsidR="00AB2098" w:rsidRDefault="00AB209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B2098" w:rsidRDefault="00AB209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B2098">
        <w:trPr>
          <w:trHeight w:val="896"/>
        </w:trPr>
        <w:tc>
          <w:tcPr>
            <w:tcW w:w="3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098" w:rsidRDefault="00AB209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098" w:rsidRDefault="00AB209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B2098" w:rsidRDefault="00AB209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B2098" w:rsidRDefault="0008259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B2098" w:rsidRDefault="0008259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</w:t>
            </w:r>
          </w:p>
        </w:tc>
        <w:tc>
          <w:tcPr>
            <w:tcW w:w="14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B2098" w:rsidRDefault="0008259C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</w:t>
            </w:r>
          </w:p>
          <w:p w:rsidR="00AB2098" w:rsidRDefault="0008259C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B2098" w:rsidRDefault="00AB209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2098" w:rsidRDefault="00AB209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B2098">
        <w:trPr>
          <w:trHeight w:val="750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</w:t>
            </w:r>
            <w:proofErr w:type="spellStart"/>
            <w:r>
              <w:rPr>
                <w:sz w:val="24"/>
                <w:szCs w:val="24"/>
              </w:rPr>
              <w:t>Qt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Quick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</w:t>
            </w:r>
          </w:p>
        </w:tc>
      </w:tr>
      <w:tr w:rsidR="00AB2098">
        <w:trPr>
          <w:trHeight w:val="848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Расширенные возможности </w:t>
            </w:r>
            <w:proofErr w:type="spellStart"/>
            <w:r>
              <w:rPr>
                <w:sz w:val="24"/>
                <w:szCs w:val="24"/>
              </w:rPr>
              <w:t>Qt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Quick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29" w:firstLine="0"/>
              <w:jc w:val="center"/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</w:t>
            </w:r>
          </w:p>
        </w:tc>
      </w:tr>
      <w:tr w:rsidR="00AB2098">
        <w:trPr>
          <w:trHeight w:val="1118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UI приложений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AB2098">
        <w:trPr>
          <w:trHeight w:val="1118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системных API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38" w:firstLine="0"/>
              <w:jc w:val="center"/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AB2098">
        <w:trPr>
          <w:trHeight w:val="571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AB209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08259C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</w:t>
            </w:r>
          </w:p>
          <w:p w:rsidR="00AB2098" w:rsidRDefault="0008259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дисциплине</w:t>
            </w:r>
          </w:p>
          <w:p w:rsidR="00AB2098" w:rsidRDefault="00AB209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08259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AB2098">
        <w:trPr>
          <w:trHeight w:val="203"/>
        </w:trPr>
        <w:tc>
          <w:tcPr>
            <w:tcW w:w="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AB209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08259C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B2098" w:rsidRDefault="00AB2098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B2098" w:rsidRDefault="0008259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B2098" w:rsidRDefault="0008259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B2098" w:rsidRDefault="0008259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B2098" w:rsidRDefault="0008259C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B2098" w:rsidRDefault="00AB2098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AB2098" w:rsidRDefault="00AB2098">
      <w:pPr>
        <w:pStyle w:val="aa"/>
        <w:jc w:val="both"/>
        <w:rPr>
          <w:szCs w:val="28"/>
        </w:rPr>
      </w:pPr>
    </w:p>
    <w:p w:rsidR="00AB2098" w:rsidRDefault="0008259C">
      <w:pPr>
        <w:widowControl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  <w:r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B2098" w:rsidRDefault="00AB2098">
      <w:pPr>
        <w:pStyle w:val="af0"/>
        <w:rPr>
          <w:szCs w:val="28"/>
        </w:rPr>
      </w:pPr>
    </w:p>
    <w:p w:rsidR="00AB2098" w:rsidRDefault="0008259C">
      <w:pPr>
        <w:pStyle w:val="1"/>
      </w:pPr>
      <w:bookmarkStart w:id="9" w:name="_Toc127224936"/>
      <w:r>
        <w:t>5.3. Содержание семинаров, практических занятий</w:t>
      </w:r>
      <w:bookmarkEnd w:id="9"/>
    </w:p>
    <w:tbl>
      <w:tblPr>
        <w:tblStyle w:val="TableGrid"/>
        <w:tblW w:w="10629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4"/>
        <w:gridCol w:w="5731"/>
        <w:gridCol w:w="2354"/>
      </w:tblGrid>
      <w:tr w:rsidR="00AB2098">
        <w:trPr>
          <w:trHeight w:val="1327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 w:rsidP="00913DB9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B2098">
        <w:trPr>
          <w:trHeight w:val="334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</w:t>
            </w:r>
            <w:proofErr w:type="spellStart"/>
            <w:r>
              <w:rPr>
                <w:sz w:val="24"/>
                <w:szCs w:val="24"/>
              </w:rPr>
              <w:t>Qt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Quick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Сигналы. Кнопки.</w:t>
            </w:r>
          </w:p>
          <w:p w:rsidR="00AB2098" w:rsidRDefault="0008259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AB2098" w:rsidRDefault="0008259C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8.[1],[2]; 9.[1]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pStyle w:val="Style2"/>
              <w:spacing w:after="0"/>
              <w:jc w:val="both"/>
            </w:pPr>
            <w:r>
              <w:t>Занятия в интерактивной форме в виде дискуссий.</w:t>
            </w:r>
          </w:p>
        </w:tc>
      </w:tr>
      <w:tr w:rsidR="00AB2098">
        <w:trPr>
          <w:trHeight w:val="1327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Расширенные возможности </w:t>
            </w:r>
            <w:proofErr w:type="spellStart"/>
            <w:r>
              <w:rPr>
                <w:sz w:val="24"/>
                <w:szCs w:val="24"/>
              </w:rPr>
              <w:t>Qt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Quick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widowControl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Canvas</w:t>
            </w:r>
            <w:proofErr w:type="spellEnd"/>
            <w:r>
              <w:rPr>
                <w:sz w:val="24"/>
                <w:szCs w:val="24"/>
              </w:rPr>
              <w:t xml:space="preserve">. Состояния и переходы. Анимация. Загрузчик. Модели. Представление. </w:t>
            </w:r>
            <w:proofErr w:type="spellStart"/>
            <w:r>
              <w:rPr>
                <w:sz w:val="24"/>
                <w:szCs w:val="24"/>
              </w:rPr>
              <w:t>Многопоточность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AB2098" w:rsidRDefault="0008259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AB2098" w:rsidRDefault="0008259C">
            <w:pPr>
              <w:ind w:firstLine="0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8.[1],[2],[3]</w:t>
            </w:r>
            <w:r>
              <w:rPr>
                <w:i/>
                <w:sz w:val="24"/>
                <w:szCs w:val="24"/>
                <w:lang w:val="en-US"/>
              </w:rPr>
              <w:t>,[4]</w:t>
            </w:r>
            <w:r>
              <w:rPr>
                <w:i/>
                <w:sz w:val="24"/>
                <w:szCs w:val="24"/>
              </w:rPr>
              <w:t>; 9.[1], [7]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pStyle w:val="Style2"/>
              <w:spacing w:after="0"/>
              <w:jc w:val="both"/>
            </w:pPr>
            <w:r>
              <w:t>Занятия в интерактивной форме в виде дискуссий.</w:t>
            </w:r>
          </w:p>
          <w:p w:rsidR="00AB2098" w:rsidRDefault="00AB209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AB2098">
        <w:trPr>
          <w:trHeight w:val="1327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UI приложений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Библиотеки системных компонентов. Навигация в приложениях. Работа с текстом. Элементы управления. Меню. Масштабирование интерфейса. Стилизация приложений. Локализация приложений.</w:t>
            </w:r>
          </w:p>
          <w:p w:rsidR="00AB2098" w:rsidRDefault="0008259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AB2098" w:rsidRDefault="0008259C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8.[2],[4]; 9.[1], [11]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AB2098">
        <w:trPr>
          <w:trHeight w:val="1327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ind w:firstLine="0"/>
              <w:jc w:val="left"/>
            </w:pPr>
            <w:r>
              <w:rPr>
                <w:sz w:val="24"/>
                <w:szCs w:val="24"/>
              </w:rPr>
              <w:t>Использование системных API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widowControl/>
              <w:ind w:firstLine="0"/>
            </w:pPr>
            <w:r>
              <w:rPr>
                <w:sz w:val="24"/>
                <w:szCs w:val="24"/>
              </w:rPr>
              <w:t xml:space="preserve">Работа с файлами. </w:t>
            </w:r>
            <w:proofErr w:type="spellStart"/>
            <w:r>
              <w:rPr>
                <w:sz w:val="24"/>
                <w:szCs w:val="24"/>
              </w:rPr>
              <w:t>Мультимедия</w:t>
            </w:r>
            <w:proofErr w:type="spellEnd"/>
            <w:r>
              <w:rPr>
                <w:sz w:val="24"/>
                <w:szCs w:val="24"/>
              </w:rPr>
              <w:t xml:space="preserve">. Камера. Работа с HTTP. </w:t>
            </w:r>
            <w:proofErr w:type="spellStart"/>
            <w:r>
              <w:rPr>
                <w:sz w:val="24"/>
                <w:szCs w:val="24"/>
              </w:rPr>
              <w:t>Web</w:t>
            </w:r>
            <w:proofErr w:type="spellEnd"/>
            <w:r>
              <w:rPr>
                <w:sz w:val="24"/>
                <w:szCs w:val="24"/>
              </w:rPr>
              <w:t xml:space="preserve">-сокеты. Датчики. </w:t>
            </w:r>
            <w:proofErr w:type="spellStart"/>
            <w:r>
              <w:rPr>
                <w:sz w:val="24"/>
                <w:szCs w:val="24"/>
              </w:rPr>
              <w:t>Геолокация</w:t>
            </w:r>
            <w:proofErr w:type="spellEnd"/>
            <w:r>
              <w:rPr>
                <w:sz w:val="24"/>
                <w:szCs w:val="24"/>
              </w:rPr>
              <w:t>. Работа с базами данных. Взаимодействие приложений. QML-плагины ОС Аврора.</w:t>
            </w:r>
          </w:p>
          <w:p w:rsidR="00AB2098" w:rsidRDefault="0008259C">
            <w:pPr>
              <w:spacing w:line="259" w:lineRule="auto"/>
              <w:ind w:firstLine="0"/>
              <w:jc w:val="left"/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</w:p>
          <w:p w:rsidR="00AB2098" w:rsidRDefault="0008259C">
            <w:pPr>
              <w:ind w:firstLine="0"/>
            </w:pPr>
            <w:r>
              <w:rPr>
                <w:i/>
                <w:sz w:val="24"/>
                <w:szCs w:val="24"/>
              </w:rPr>
              <w:t>8.[2],[4]; 9.[1], [11]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pStyle w:val="Style2"/>
              <w:spacing w:after="0"/>
              <w:jc w:val="both"/>
            </w:pPr>
            <w:r>
              <w:t>Занятия в интерактивной форме в виде дискуссий.</w:t>
            </w:r>
          </w:p>
          <w:p w:rsidR="00AB2098" w:rsidRDefault="00AB2098">
            <w:pPr>
              <w:spacing w:line="259" w:lineRule="auto"/>
              <w:ind w:firstLine="0"/>
              <w:rPr>
                <w:b/>
                <w:strike/>
                <w:sz w:val="24"/>
                <w:szCs w:val="24"/>
              </w:rPr>
            </w:pPr>
          </w:p>
        </w:tc>
      </w:tr>
    </w:tbl>
    <w:p w:rsidR="00AB2098" w:rsidRDefault="00AB2098"/>
    <w:p w:rsidR="00AB2098" w:rsidRDefault="0008259C">
      <w:pPr>
        <w:pStyle w:val="1"/>
        <w:spacing w:line="360" w:lineRule="auto"/>
      </w:pPr>
      <w:bookmarkStart w:id="10" w:name="_Toc127224937"/>
      <w: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AB2098" w:rsidRDefault="0008259C">
      <w:pPr>
        <w:pStyle w:val="1"/>
        <w:spacing w:line="360" w:lineRule="auto"/>
      </w:pPr>
      <w:bookmarkStart w:id="11" w:name="_Toc127224938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451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0"/>
        <w:gridCol w:w="4369"/>
        <w:gridCol w:w="3402"/>
      </w:tblGrid>
      <w:tr w:rsidR="00AB2098">
        <w:trPr>
          <w:trHeight w:val="838"/>
        </w:trPr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AB2098" w:rsidRDefault="0008259C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</w:t>
            </w:r>
          </w:p>
          <w:p w:rsidR="00AB2098" w:rsidRDefault="0008259C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AB2098" w:rsidRDefault="0008259C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B2098">
        <w:trPr>
          <w:trHeight w:val="805"/>
        </w:trPr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B2098" w:rsidRDefault="0008259C">
            <w:pPr>
              <w:ind w:firstLine="0"/>
              <w:jc w:val="left"/>
            </w:pPr>
            <w:r>
              <w:rPr>
                <w:sz w:val="24"/>
                <w:szCs w:val="24"/>
              </w:rPr>
              <w:t xml:space="preserve">Основы </w:t>
            </w:r>
            <w:proofErr w:type="spellStart"/>
            <w:r>
              <w:rPr>
                <w:sz w:val="24"/>
                <w:szCs w:val="24"/>
              </w:rPr>
              <w:t>Qt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Quick</w:t>
            </w:r>
            <w:proofErr w:type="spellEnd"/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spacing w:line="259" w:lineRule="auto"/>
              <w:ind w:firstLine="0"/>
            </w:pPr>
            <w:r>
              <w:rPr>
                <w:sz w:val="24"/>
                <w:szCs w:val="24"/>
              </w:rPr>
              <w:t xml:space="preserve">QML </w:t>
            </w:r>
            <w:proofErr w:type="spellStart"/>
            <w:r>
              <w:rPr>
                <w:sz w:val="24"/>
                <w:szCs w:val="24"/>
              </w:rPr>
              <w:t>Live</w:t>
            </w:r>
            <w:proofErr w:type="spellEnd"/>
            <w:r>
              <w:rPr>
                <w:sz w:val="24"/>
                <w:szCs w:val="24"/>
              </w:rPr>
              <w:t>. Назначение. Включение. Особенности.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spacing w:line="259" w:lineRule="auto"/>
              <w:ind w:firstLine="0"/>
              <w:jc w:val="left"/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</w:t>
            </w:r>
          </w:p>
        </w:tc>
      </w:tr>
      <w:tr w:rsidR="00AB2098">
        <w:trPr>
          <w:trHeight w:val="805"/>
        </w:trPr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B2098" w:rsidRDefault="0008259C">
            <w:pPr>
              <w:ind w:firstLine="0"/>
              <w:jc w:val="left"/>
            </w:pPr>
            <w:r>
              <w:rPr>
                <w:sz w:val="24"/>
                <w:szCs w:val="24"/>
              </w:rPr>
              <w:t xml:space="preserve">Расширенные возможности </w:t>
            </w:r>
            <w:proofErr w:type="spellStart"/>
            <w:r>
              <w:rPr>
                <w:sz w:val="24"/>
                <w:szCs w:val="24"/>
              </w:rPr>
              <w:t>Qt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Quick</w:t>
            </w:r>
            <w:proofErr w:type="spellEnd"/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widowControl/>
              <w:ind w:firstLine="0"/>
            </w:pPr>
            <w:proofErr w:type="spellStart"/>
            <w:r>
              <w:rPr>
                <w:sz w:val="24"/>
                <w:szCs w:val="24"/>
              </w:rPr>
              <w:t>ListModel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XmlListModel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spacing w:line="259" w:lineRule="auto"/>
              <w:ind w:right="61" w:firstLine="0"/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</w:t>
            </w:r>
          </w:p>
        </w:tc>
      </w:tr>
      <w:tr w:rsidR="00AB2098">
        <w:trPr>
          <w:trHeight w:val="805"/>
        </w:trPr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B2098" w:rsidRDefault="0008259C">
            <w:pPr>
              <w:ind w:firstLine="0"/>
              <w:jc w:val="left"/>
            </w:pPr>
            <w:r>
              <w:rPr>
                <w:sz w:val="24"/>
                <w:szCs w:val="24"/>
              </w:rPr>
              <w:t>Организация UI приложений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widowControl/>
              <w:ind w:firstLine="0"/>
            </w:pPr>
            <w:r>
              <w:rPr>
                <w:sz w:val="24"/>
                <w:szCs w:val="24"/>
              </w:rPr>
              <w:t xml:space="preserve">Стилизация приложений с использованием </w:t>
            </w:r>
            <w:r>
              <w:rPr>
                <w:sz w:val="24"/>
                <w:szCs w:val="24"/>
                <w:lang w:val="en-US"/>
              </w:rPr>
              <w:t>Sailfish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Silica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spacing w:line="259" w:lineRule="auto"/>
              <w:ind w:right="61" w:firstLine="0"/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 Выполнение и защита домашней контрольной работы</w:t>
            </w:r>
          </w:p>
        </w:tc>
      </w:tr>
      <w:tr w:rsidR="00AB2098">
        <w:trPr>
          <w:trHeight w:val="805"/>
        </w:trPr>
        <w:tc>
          <w:tcPr>
            <w:tcW w:w="2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B2098" w:rsidRDefault="0008259C">
            <w:pPr>
              <w:ind w:firstLine="0"/>
              <w:jc w:val="left"/>
            </w:pPr>
            <w:r>
              <w:rPr>
                <w:sz w:val="24"/>
                <w:szCs w:val="24"/>
              </w:rPr>
              <w:t>Использование системных API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widowControl/>
              <w:ind w:firstLine="0"/>
            </w:pPr>
            <w:r>
              <w:rPr>
                <w:sz w:val="24"/>
                <w:szCs w:val="24"/>
              </w:rPr>
              <w:t>Определение и инициализация доступных датчиков. A-GPS. Использование датчиков в эмуляторе.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98" w:rsidRDefault="0008259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Разбор вопросов по теме занятия.</w:t>
            </w:r>
          </w:p>
        </w:tc>
      </w:tr>
    </w:tbl>
    <w:p w:rsidR="00AB2098" w:rsidRDefault="0008259C">
      <w:pPr>
        <w:pStyle w:val="1"/>
        <w:ind w:firstLine="0"/>
      </w:pPr>
      <w:bookmarkStart w:id="12" w:name="_Toc127224939"/>
      <w:r>
        <w:t>6.2. Перечень вопросов, заданий, тем для подготовки к текущему контролю</w:t>
      </w:r>
      <w:bookmarkEnd w:id="12"/>
      <w:r>
        <w:t xml:space="preserve"> </w:t>
      </w:r>
    </w:p>
    <w:p w:rsidR="00AB2098" w:rsidRDefault="0008259C">
      <w:pPr>
        <w:ind w:firstLine="0"/>
        <w:jc w:val="center"/>
        <w:rPr>
          <w:b/>
          <w:bCs/>
        </w:rPr>
      </w:pPr>
      <w:r>
        <w:rPr>
          <w:b/>
          <w:bCs/>
        </w:rPr>
        <w:t>Примерный вариант контрольной работы</w:t>
      </w:r>
    </w:p>
    <w:p w:rsidR="00AB2098" w:rsidRDefault="00AB2098">
      <w:pPr>
        <w:pStyle w:val="afa"/>
        <w:spacing w:beforeAutospacing="0" w:afterAutospacing="0"/>
        <w:rPr>
          <w:sz w:val="28"/>
          <w:szCs w:val="28"/>
          <w:u w:color="000000"/>
        </w:rPr>
      </w:pPr>
    </w:p>
    <w:p w:rsidR="00AB2098" w:rsidRDefault="0008259C">
      <w:pPr>
        <w:pStyle w:val="af8"/>
        <w:spacing w:line="360" w:lineRule="auto"/>
        <w:ind w:left="0"/>
      </w:pPr>
      <w:r>
        <w:t>1. Реализовать программу, получающую список всех имеющихся датчиков устройств. Для каждого найденного устройства вывести информацию о нём.</w:t>
      </w:r>
    </w:p>
    <w:p w:rsidR="00AB2098" w:rsidRDefault="0008259C">
      <w:pPr>
        <w:pStyle w:val="af8"/>
        <w:spacing w:line="360" w:lineRule="auto"/>
        <w:ind w:left="0"/>
      </w:pPr>
      <w:r>
        <w:t>2. Реализовать программу с несколькими интерфейсами и органами управления на каждом из них.</w:t>
      </w:r>
    </w:p>
    <w:p w:rsidR="00AB2098" w:rsidRDefault="0008259C">
      <w:pPr>
        <w:pStyle w:val="af8"/>
        <w:spacing w:line="360" w:lineRule="auto"/>
        <w:ind w:left="0"/>
      </w:pPr>
      <w:r>
        <w:t xml:space="preserve">3. Дополнить программу, реализованную в п. 2 функцией отображения интернет-страницы в компоненте </w:t>
      </w:r>
      <w:proofErr w:type="spellStart"/>
      <w:r>
        <w:t>WebView</w:t>
      </w:r>
      <w:proofErr w:type="spellEnd"/>
      <w:r>
        <w:t>.</w:t>
      </w:r>
    </w:p>
    <w:p w:rsidR="00AB2098" w:rsidRDefault="0008259C">
      <w:pPr>
        <w:spacing w:line="360" w:lineRule="auto"/>
        <w:rPr>
          <w:i/>
        </w:rPr>
      </w:pPr>
      <w:r>
        <w:rPr>
          <w:i/>
        </w:rPr>
        <w:t>Критерии бал</w:t>
      </w:r>
      <w:r w:rsidR="00913DB9">
        <w:rPr>
          <w:i/>
        </w:rPr>
        <w:t>л</w:t>
      </w:r>
      <w:r>
        <w:rPr>
          <w:i/>
        </w:rPr>
        <w:t>ьной оценки различных форм текущего контроля успеваемости содержатся в соответствующих методических рекомендациях Кафедры информационных технологий Факультета информационных технологий и анализа больших данных.</w:t>
      </w:r>
    </w:p>
    <w:p w:rsidR="00AB2098" w:rsidRDefault="0008259C">
      <w:pPr>
        <w:pStyle w:val="1"/>
        <w:spacing w:line="276" w:lineRule="auto"/>
        <w:ind w:firstLine="0"/>
      </w:pPr>
      <w:bookmarkStart w:id="13" w:name="_Toc127224940"/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AB2098" w:rsidRDefault="0008259C">
      <w:pPr>
        <w:spacing w:line="276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</w:rPr>
        <w:t xml:space="preserve"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AB2098" w:rsidRPr="00913DB9" w:rsidRDefault="0008259C" w:rsidP="00913DB9">
      <w:pPr>
        <w:spacing w:line="276" w:lineRule="auto"/>
        <w:jc w:val="center"/>
        <w:rPr>
          <w:b/>
          <w:bCs/>
          <w:iCs/>
        </w:rPr>
      </w:pPr>
      <w:r w:rsidRPr="00913DB9">
        <w:rPr>
          <w:b/>
          <w:bCs/>
          <w:iCs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tbl>
      <w:tblPr>
        <w:tblStyle w:val="15"/>
        <w:tblW w:w="10740" w:type="dxa"/>
        <w:tblLayout w:type="fixed"/>
        <w:tblLook w:val="04A0" w:firstRow="1" w:lastRow="0" w:firstColumn="1" w:lastColumn="0" w:noHBand="0" w:noVBand="1"/>
      </w:tblPr>
      <w:tblGrid>
        <w:gridCol w:w="2519"/>
        <w:gridCol w:w="2693"/>
        <w:gridCol w:w="2835"/>
        <w:gridCol w:w="2693"/>
      </w:tblGrid>
      <w:tr w:rsidR="00AB2098">
        <w:tc>
          <w:tcPr>
            <w:tcW w:w="2518" w:type="dxa"/>
          </w:tcPr>
          <w:p w:rsidR="00AB2098" w:rsidRDefault="0008259C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:rsidR="00AB2098" w:rsidRDefault="0008259C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</w:t>
            </w:r>
          </w:p>
          <w:p w:rsidR="00AB2098" w:rsidRDefault="0008259C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индикаторов </w:t>
            </w:r>
          </w:p>
          <w:p w:rsidR="00AB2098" w:rsidRDefault="0008259C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достижения </w:t>
            </w:r>
          </w:p>
          <w:p w:rsidR="00AB2098" w:rsidRDefault="0008259C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</w:tcPr>
          <w:p w:rsidR="00AB2098" w:rsidRDefault="0008259C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:rsidR="00AB2098" w:rsidRDefault="0008259C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</w:t>
            </w:r>
          </w:p>
          <w:p w:rsidR="00AB2098" w:rsidRDefault="0008259C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контрольные</w:t>
            </w:r>
          </w:p>
          <w:p w:rsidR="00AB2098" w:rsidRDefault="0008259C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</w:t>
            </w:r>
          </w:p>
        </w:tc>
      </w:tr>
      <w:tr w:rsidR="00AB2098">
        <w:tc>
          <w:tcPr>
            <w:tcW w:w="2518" w:type="dxa"/>
            <w:vMerge w:val="restart"/>
            <w:shd w:val="clear" w:color="auto" w:fill="auto"/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ПКН-4</w:t>
            </w:r>
          </w:p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задачи.</w:t>
            </w:r>
          </w:p>
        </w:tc>
        <w:tc>
          <w:tcPr>
            <w:tcW w:w="2693" w:type="dxa"/>
            <w:vMerge w:val="restart"/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B2098" w:rsidRDefault="0008259C">
            <w:pPr>
              <w:tabs>
                <w:tab w:val="left" w:pos="540"/>
              </w:tabs>
              <w:suppressAutoHyphens w:val="0"/>
              <w:spacing w:after="120"/>
              <w:ind w:firstLine="0"/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использовать основные концепции машинного обучения</w:t>
            </w:r>
          </w:p>
        </w:tc>
        <w:tc>
          <w:tcPr>
            <w:tcW w:w="2693" w:type="dxa"/>
          </w:tcPr>
          <w:p w:rsidR="00AB2098" w:rsidRDefault="0008259C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концепции ИНС используются на ОС Аврора.</w:t>
            </w:r>
          </w:p>
        </w:tc>
      </w:tr>
      <w:tr w:rsidR="00AB2098">
        <w:tc>
          <w:tcPr>
            <w:tcW w:w="2518" w:type="dxa"/>
            <w:vMerge/>
            <w:tcBorders>
              <w:top w:val="nil"/>
            </w:tcBorders>
            <w:shd w:val="clear" w:color="auto" w:fill="auto"/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suppressAutoHyphens w:val="0"/>
              <w:spacing w:after="120"/>
              <w:ind w:firstLine="0"/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принципы организации интеллектуальных моделей</w:t>
            </w:r>
          </w:p>
        </w:tc>
        <w:tc>
          <w:tcPr>
            <w:tcW w:w="2693" w:type="dxa"/>
            <w:tcBorders>
              <w:top w:val="nil"/>
            </w:tcBorders>
          </w:tcPr>
          <w:p w:rsidR="00AB2098" w:rsidRDefault="0008259C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технологии ИНС используются на ОС Аврора.</w:t>
            </w:r>
          </w:p>
        </w:tc>
      </w:tr>
      <w:tr w:rsidR="00AB2098">
        <w:tc>
          <w:tcPr>
            <w:tcW w:w="2518" w:type="dxa"/>
            <w:vMerge/>
            <w:tcBorders>
              <w:top w:val="nil"/>
            </w:tcBorders>
            <w:shd w:val="clear" w:color="auto" w:fill="auto"/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bCs/>
                <w:sz w:val="24"/>
                <w:szCs w:val="24"/>
              </w:rPr>
              <w:t>датасет</w:t>
            </w:r>
            <w:proofErr w:type="spellEnd"/>
            <w:r>
              <w:rPr>
                <w:bCs/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2835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suppressAutoHyphens w:val="0"/>
              <w:spacing w:after="120"/>
              <w:ind w:firstLine="0"/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использовать инструментальные средства машинного обучения</w:t>
            </w:r>
          </w:p>
        </w:tc>
        <w:tc>
          <w:tcPr>
            <w:tcW w:w="2693" w:type="dxa"/>
            <w:tcBorders>
              <w:top w:val="nil"/>
            </w:tcBorders>
          </w:tcPr>
          <w:p w:rsidR="00AB2098" w:rsidRDefault="0008259C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Перечислите инструментальные средства для машинного обучения в ОС Аврора.</w:t>
            </w:r>
          </w:p>
        </w:tc>
      </w:tr>
      <w:tr w:rsidR="00AB2098">
        <w:tc>
          <w:tcPr>
            <w:tcW w:w="2518" w:type="dxa"/>
            <w:vMerge/>
            <w:tcBorders>
              <w:top w:val="nil"/>
            </w:tcBorders>
            <w:shd w:val="clear" w:color="auto" w:fill="auto"/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suppressAutoHyphens w:val="0"/>
              <w:spacing w:after="120"/>
              <w:ind w:firstLine="0"/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принципы организации наборов данных, способы из анализа и диагностики</w:t>
            </w:r>
          </w:p>
        </w:tc>
        <w:tc>
          <w:tcPr>
            <w:tcW w:w="2693" w:type="dxa"/>
            <w:tcBorders>
              <w:top w:val="nil"/>
            </w:tcBorders>
          </w:tcPr>
          <w:p w:rsidR="00AB2098" w:rsidRDefault="0008259C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Перечислите принципы организации наборов данных в ОС Аврора.</w:t>
            </w:r>
          </w:p>
        </w:tc>
      </w:tr>
      <w:tr w:rsidR="00AB2098">
        <w:tc>
          <w:tcPr>
            <w:tcW w:w="2518" w:type="dxa"/>
            <w:vMerge/>
            <w:tcBorders>
              <w:top w:val="nil"/>
            </w:tcBorders>
            <w:shd w:val="clear" w:color="auto" w:fill="auto"/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</w:t>
            </w:r>
          </w:p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suppressAutoHyphens w:val="0"/>
              <w:spacing w:after="120"/>
              <w:ind w:firstLine="0"/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использовать средства визуализации результатов машинного обучения</w:t>
            </w:r>
          </w:p>
        </w:tc>
        <w:tc>
          <w:tcPr>
            <w:tcW w:w="2693" w:type="dxa"/>
            <w:tcBorders>
              <w:top w:val="nil"/>
            </w:tcBorders>
          </w:tcPr>
          <w:p w:rsidR="00AB2098" w:rsidRDefault="0008259C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классы визуализации данных библиотеки </w:t>
            </w:r>
            <w:proofErr w:type="spellStart"/>
            <w:r>
              <w:rPr>
                <w:sz w:val="24"/>
                <w:szCs w:val="24"/>
              </w:rPr>
              <w:t>Sailfish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AB2098">
        <w:tc>
          <w:tcPr>
            <w:tcW w:w="2518" w:type="dxa"/>
            <w:vMerge/>
            <w:tcBorders>
              <w:top w:val="nil"/>
            </w:tcBorders>
            <w:shd w:val="clear" w:color="auto" w:fill="auto"/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suppressAutoHyphens w:val="0"/>
              <w:spacing w:after="120"/>
              <w:ind w:firstLine="0"/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принципы структурирования отчётов и наборов данных при использовании машинного обучения</w:t>
            </w:r>
          </w:p>
        </w:tc>
        <w:tc>
          <w:tcPr>
            <w:tcW w:w="2693" w:type="dxa"/>
            <w:tcBorders>
              <w:top w:val="nil"/>
            </w:tcBorders>
          </w:tcPr>
          <w:p w:rsidR="00AB2098" w:rsidRDefault="0008259C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концепции визуализации библиотеки </w:t>
            </w:r>
            <w:proofErr w:type="spellStart"/>
            <w:r>
              <w:rPr>
                <w:sz w:val="24"/>
                <w:szCs w:val="24"/>
              </w:rPr>
              <w:t>Sailfish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AB2098">
        <w:tc>
          <w:tcPr>
            <w:tcW w:w="2518" w:type="dxa"/>
            <w:vMerge w:val="restart"/>
            <w:tcBorders>
              <w:top w:val="nil"/>
            </w:tcBorders>
            <w:shd w:val="clear" w:color="auto" w:fill="auto"/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2835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применять языки программирования технологий больших данных</w:t>
            </w:r>
          </w:p>
        </w:tc>
        <w:tc>
          <w:tcPr>
            <w:tcW w:w="2693" w:type="dxa"/>
            <w:tcBorders>
              <w:top w:val="nil"/>
            </w:tcBorders>
          </w:tcPr>
          <w:p w:rsidR="00AB2098" w:rsidRDefault="0008259C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языки обработки данных используются в ОС Аврора.</w:t>
            </w:r>
          </w:p>
        </w:tc>
      </w:tr>
      <w:tr w:rsidR="00AB2098">
        <w:tc>
          <w:tcPr>
            <w:tcW w:w="2518" w:type="dxa"/>
            <w:vMerge/>
            <w:tcBorders>
              <w:top w:val="nil"/>
            </w:tcBorders>
            <w:shd w:val="clear" w:color="auto" w:fill="auto"/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особенности применения языков программирования больших данных</w:t>
            </w:r>
          </w:p>
        </w:tc>
        <w:tc>
          <w:tcPr>
            <w:tcW w:w="2693" w:type="dxa"/>
            <w:tcBorders>
              <w:top w:val="nil"/>
            </w:tcBorders>
          </w:tcPr>
          <w:p w:rsidR="00AB2098" w:rsidRDefault="0008259C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способы подключения приложения на ОС Аврора к различным технологиям хранения данных.</w:t>
            </w:r>
          </w:p>
        </w:tc>
      </w:tr>
      <w:tr w:rsidR="00AB2098">
        <w:tc>
          <w:tcPr>
            <w:tcW w:w="2518" w:type="dxa"/>
            <w:vMerge/>
            <w:tcBorders>
              <w:top w:val="nil"/>
            </w:tcBorders>
            <w:shd w:val="clear" w:color="auto" w:fill="auto"/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Владеет навыками управления аналитическими работами на основе больших данных.</w:t>
            </w:r>
          </w:p>
        </w:tc>
        <w:tc>
          <w:tcPr>
            <w:tcW w:w="2835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применять приемы планирования работ с использованием аналитических данных</w:t>
            </w:r>
          </w:p>
        </w:tc>
        <w:tc>
          <w:tcPr>
            <w:tcW w:w="2693" w:type="dxa"/>
            <w:tcBorders>
              <w:top w:val="nil"/>
            </w:tcBorders>
          </w:tcPr>
          <w:p w:rsidR="00AB2098" w:rsidRDefault="0008259C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Постройте план анализа данных технологии с использованием технологии </w:t>
            </w:r>
            <w:proofErr w:type="spellStart"/>
            <w:r>
              <w:rPr>
                <w:sz w:val="24"/>
                <w:szCs w:val="24"/>
              </w:rPr>
              <w:t>Sqlite</w:t>
            </w:r>
            <w:proofErr w:type="spellEnd"/>
            <w:r>
              <w:rPr>
                <w:sz w:val="24"/>
                <w:szCs w:val="24"/>
              </w:rPr>
              <w:t xml:space="preserve"> на устройстве под управлением ОС Аврора.</w:t>
            </w:r>
          </w:p>
        </w:tc>
      </w:tr>
      <w:tr w:rsidR="00AB2098">
        <w:tc>
          <w:tcPr>
            <w:tcW w:w="2518" w:type="dxa"/>
            <w:vMerge/>
            <w:tcBorders>
              <w:top w:val="nil"/>
            </w:tcBorders>
            <w:shd w:val="clear" w:color="auto" w:fill="auto"/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методологические особенности планирования работ с использованием аналитических данных</w:t>
            </w:r>
          </w:p>
        </w:tc>
        <w:tc>
          <w:tcPr>
            <w:tcW w:w="2693" w:type="dxa"/>
            <w:tcBorders>
              <w:top w:val="nil"/>
            </w:tcBorders>
          </w:tcPr>
          <w:p w:rsidR="00AB2098" w:rsidRDefault="0008259C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Продемонстрируйте элементы методологий планирования работ с использованием аналитических данных для работы с данными под управлением ОС Аврора.</w:t>
            </w:r>
          </w:p>
        </w:tc>
      </w:tr>
      <w:tr w:rsidR="00AB2098">
        <w:tc>
          <w:tcPr>
            <w:tcW w:w="2518" w:type="dxa"/>
            <w:vMerge/>
            <w:tcBorders>
              <w:top w:val="nil"/>
            </w:tcBorders>
            <w:shd w:val="clear" w:color="auto" w:fill="auto"/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AB2098" w:rsidRDefault="0008259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3.Выполняет аналитические работы на основе больших данных</w:t>
            </w:r>
          </w:p>
        </w:tc>
        <w:tc>
          <w:tcPr>
            <w:tcW w:w="2835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применять программное обеспечение для выполнения аналитических работ на основе больших данных</w:t>
            </w:r>
          </w:p>
        </w:tc>
        <w:tc>
          <w:tcPr>
            <w:tcW w:w="2693" w:type="dxa"/>
            <w:tcBorders>
              <w:top w:val="nil"/>
            </w:tcBorders>
          </w:tcPr>
          <w:p w:rsidR="00AB2098" w:rsidRDefault="0008259C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Перечислите программное обеспечение для выполнения аналитических работ на основе больших данных на ОС Аврора.</w:t>
            </w:r>
          </w:p>
          <w:p w:rsidR="00AB2098" w:rsidRDefault="00AB2098">
            <w:pPr>
              <w:suppressAutoHyphens w:val="0"/>
              <w:ind w:firstLine="0"/>
              <w:rPr>
                <w:sz w:val="24"/>
                <w:szCs w:val="24"/>
              </w:rPr>
            </w:pPr>
          </w:p>
        </w:tc>
      </w:tr>
      <w:tr w:rsidR="00AB2098">
        <w:tc>
          <w:tcPr>
            <w:tcW w:w="2518" w:type="dxa"/>
            <w:vMerge/>
            <w:tcBorders>
              <w:top w:val="nil"/>
            </w:tcBorders>
            <w:shd w:val="clear" w:color="auto" w:fill="auto"/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AB2098" w:rsidRDefault="00AB209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AB2098" w:rsidRDefault="0008259C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особенности программного обеспечения программного обеспечения для выполнения аналитических работ на основе больших данных</w:t>
            </w:r>
          </w:p>
        </w:tc>
        <w:tc>
          <w:tcPr>
            <w:tcW w:w="2693" w:type="dxa"/>
            <w:tcBorders>
              <w:top w:val="nil"/>
            </w:tcBorders>
          </w:tcPr>
          <w:p w:rsidR="00AB2098" w:rsidRDefault="0008259C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Перечислите уникальные функции программного обеспечения для выполнения аналитических работ с большими данными на ОС Аврора.</w:t>
            </w:r>
          </w:p>
        </w:tc>
      </w:tr>
    </w:tbl>
    <w:p w:rsidR="00AB2098" w:rsidRDefault="00AB2098">
      <w:pPr>
        <w:ind w:firstLine="0"/>
        <w:jc w:val="center"/>
        <w:rPr>
          <w:b/>
          <w:bCs/>
          <w:strike/>
        </w:rPr>
      </w:pPr>
    </w:p>
    <w:p w:rsidR="00AB2098" w:rsidRDefault="0008259C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зачету</w:t>
      </w:r>
    </w:p>
    <w:p w:rsidR="00AB2098" w:rsidRDefault="00AB2098">
      <w:pPr>
        <w:ind w:firstLine="0"/>
        <w:jc w:val="center"/>
        <w:rPr>
          <w:b/>
          <w:bCs/>
        </w:rPr>
      </w:pP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Плюсы и минусы кроссплатформенной разработки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Цели и задачи курса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Роль курса в подготовке специалиста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История создания ОС Аврора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Обзор и общая характеристика библиотеки </w:t>
      </w:r>
      <w:proofErr w:type="spellStart"/>
      <w:r>
        <w:rPr>
          <w:szCs w:val="28"/>
        </w:rPr>
        <w:t>Silica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Технология </w:t>
      </w:r>
      <w:proofErr w:type="spellStart"/>
      <w:r>
        <w:rPr>
          <w:szCs w:val="28"/>
        </w:rPr>
        <w:t>Qt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Quick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Инструменты разработки для ОС Аврора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Структура и элементы проекта для ОС Аврора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Основные визуальные типы QML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Ручное позиционирование элементов QML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Позиционирование элементов QML с помощью якорей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Макеты (</w:t>
      </w:r>
      <w:proofErr w:type="spellStart"/>
      <w:r>
        <w:rPr>
          <w:szCs w:val="28"/>
        </w:rPr>
        <w:t>layouts</w:t>
      </w:r>
      <w:proofErr w:type="spellEnd"/>
      <w:r>
        <w:rPr>
          <w:szCs w:val="28"/>
        </w:rPr>
        <w:t>) интерфейсов в QML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Наложение объектов и z-координата в QML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Сигналы и слоты в QML. Подключение сигналов и слотов в QML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Вставки </w:t>
      </w:r>
      <w:proofErr w:type="spellStart"/>
      <w:r>
        <w:rPr>
          <w:szCs w:val="28"/>
        </w:rPr>
        <w:t>JavaScript</w:t>
      </w:r>
      <w:proofErr w:type="spellEnd"/>
      <w:r>
        <w:rPr>
          <w:szCs w:val="28"/>
        </w:rPr>
        <w:t xml:space="preserve"> в QML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Отладочный вывод и работа с терминалом при разработке для ОС Аврора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События </w:t>
      </w:r>
      <w:proofErr w:type="spellStart"/>
      <w:r>
        <w:rPr>
          <w:szCs w:val="28"/>
        </w:rPr>
        <w:t>Component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События </w:t>
      </w:r>
      <w:proofErr w:type="spellStart"/>
      <w:r>
        <w:rPr>
          <w:szCs w:val="28"/>
        </w:rPr>
        <w:t>Timer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Элементы управления в QML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proofErr w:type="spellStart"/>
      <w:r>
        <w:rPr>
          <w:szCs w:val="28"/>
        </w:rPr>
        <w:t>MouseArea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PinchArea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Использование </w:t>
      </w:r>
      <w:proofErr w:type="spellStart"/>
      <w:r>
        <w:rPr>
          <w:szCs w:val="28"/>
        </w:rPr>
        <w:t>js</w:t>
      </w:r>
      <w:proofErr w:type="spellEnd"/>
      <w:r>
        <w:rPr>
          <w:szCs w:val="28"/>
        </w:rPr>
        <w:t>-файлов в проекте для ОС Аврора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Подключение сигналов к функциям </w:t>
      </w:r>
      <w:proofErr w:type="spellStart"/>
      <w:r>
        <w:rPr>
          <w:szCs w:val="28"/>
        </w:rPr>
        <w:t>JavaScript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Импорт </w:t>
      </w:r>
      <w:proofErr w:type="spellStart"/>
      <w:r>
        <w:rPr>
          <w:szCs w:val="28"/>
        </w:rPr>
        <w:t>js</w:t>
      </w:r>
      <w:proofErr w:type="spellEnd"/>
      <w:r>
        <w:rPr>
          <w:szCs w:val="28"/>
        </w:rPr>
        <w:t xml:space="preserve">-файлов из других </w:t>
      </w:r>
      <w:proofErr w:type="spellStart"/>
      <w:r>
        <w:rPr>
          <w:szCs w:val="28"/>
        </w:rPr>
        <w:t>js</w:t>
      </w:r>
      <w:proofErr w:type="spellEnd"/>
      <w:r>
        <w:rPr>
          <w:szCs w:val="28"/>
        </w:rPr>
        <w:t>-файлов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Рисование на </w:t>
      </w:r>
      <w:proofErr w:type="spellStart"/>
      <w:r>
        <w:rPr>
          <w:szCs w:val="28"/>
        </w:rPr>
        <w:t>Canvas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Свойство </w:t>
      </w:r>
      <w:proofErr w:type="spellStart"/>
      <w:r>
        <w:rPr>
          <w:szCs w:val="28"/>
        </w:rPr>
        <w:t>transform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Машина состояний элементов QML интерфейса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Управление свойствами через состояния элементов QML интерфейса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Анимация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Понятие и категории компонента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proofErr w:type="spellStart"/>
      <w:r>
        <w:rPr>
          <w:szCs w:val="28"/>
        </w:rPr>
        <w:t>Alias</w:t>
      </w:r>
      <w:proofErr w:type="spellEnd"/>
      <w:r>
        <w:rPr>
          <w:szCs w:val="28"/>
        </w:rPr>
        <w:t xml:space="preserve"> при создании элементов QML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Динамическое создание компонентов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Загрузка дочерних компонент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Паттерн </w:t>
      </w:r>
      <w:proofErr w:type="spellStart"/>
      <w:r>
        <w:rPr>
          <w:szCs w:val="28"/>
        </w:rPr>
        <w:t>Model-View-Delegate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Изменение модели </w:t>
      </w:r>
      <w:proofErr w:type="spellStart"/>
      <w:r>
        <w:rPr>
          <w:szCs w:val="28"/>
        </w:rPr>
        <w:t>ListModel</w:t>
      </w:r>
      <w:proofErr w:type="spellEnd"/>
      <w:r>
        <w:rPr>
          <w:szCs w:val="28"/>
        </w:rPr>
        <w:t xml:space="preserve"> «на лету»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proofErr w:type="spellStart"/>
      <w:r>
        <w:rPr>
          <w:szCs w:val="28"/>
        </w:rPr>
        <w:t>XMLListModel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парсинг</w:t>
      </w:r>
      <w:proofErr w:type="spellEnd"/>
      <w:r>
        <w:rPr>
          <w:szCs w:val="28"/>
        </w:rPr>
        <w:t xml:space="preserve"> XML-файлов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JS модели в QML приложении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Повторитель элементов </w:t>
      </w:r>
      <w:proofErr w:type="spellStart"/>
      <w:r>
        <w:rPr>
          <w:szCs w:val="28"/>
        </w:rPr>
        <w:t>Repeater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Представление </w:t>
      </w:r>
      <w:proofErr w:type="spellStart"/>
      <w:r>
        <w:rPr>
          <w:szCs w:val="28"/>
        </w:rPr>
        <w:t>ListView</w:t>
      </w:r>
      <w:proofErr w:type="spellEnd"/>
      <w:r>
        <w:rPr>
          <w:szCs w:val="28"/>
        </w:rPr>
        <w:t xml:space="preserve"> и его макеты. Изменение направления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Представление </w:t>
      </w:r>
      <w:proofErr w:type="spellStart"/>
      <w:r>
        <w:rPr>
          <w:szCs w:val="28"/>
        </w:rPr>
        <w:t>GridView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PathView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proofErr w:type="spellStart"/>
      <w:r>
        <w:rPr>
          <w:szCs w:val="28"/>
        </w:rPr>
        <w:t>Многопоточность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Объект </w:t>
      </w:r>
      <w:proofErr w:type="spellStart"/>
      <w:r>
        <w:rPr>
          <w:szCs w:val="28"/>
        </w:rPr>
        <w:t>ListItem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Стилизация с помощью </w:t>
      </w:r>
      <w:proofErr w:type="spellStart"/>
      <w:r>
        <w:rPr>
          <w:szCs w:val="28"/>
        </w:rPr>
        <w:t>Theme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Объект </w:t>
      </w:r>
      <w:proofErr w:type="spellStart"/>
      <w:r>
        <w:rPr>
          <w:szCs w:val="28"/>
        </w:rPr>
        <w:t>SilicaListView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Объект </w:t>
      </w:r>
      <w:proofErr w:type="spellStart"/>
      <w:r>
        <w:rPr>
          <w:szCs w:val="28"/>
        </w:rPr>
        <w:t>ApplicationWindow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Активные обложки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QML-тип </w:t>
      </w:r>
      <w:proofErr w:type="spellStart"/>
      <w:r>
        <w:rPr>
          <w:szCs w:val="28"/>
        </w:rPr>
        <w:t>Page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Стек страниц, </w:t>
      </w:r>
      <w:proofErr w:type="spellStart"/>
      <w:r>
        <w:rPr>
          <w:szCs w:val="28"/>
        </w:rPr>
        <w:t>табы</w:t>
      </w:r>
      <w:proofErr w:type="spellEnd"/>
      <w:r>
        <w:rPr>
          <w:szCs w:val="28"/>
        </w:rPr>
        <w:t>, переходы, навигация по страницам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QML диалоги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QML-тип </w:t>
      </w:r>
      <w:proofErr w:type="spellStart"/>
      <w:r>
        <w:rPr>
          <w:szCs w:val="28"/>
        </w:rPr>
        <w:t>DialogHeader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Элементы управления модуля </w:t>
      </w:r>
      <w:proofErr w:type="spellStart"/>
      <w:r>
        <w:rPr>
          <w:szCs w:val="28"/>
        </w:rPr>
        <w:t>Silica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QML-тип контекстное меню, </w:t>
      </w:r>
      <w:proofErr w:type="spellStart"/>
      <w:r>
        <w:rPr>
          <w:szCs w:val="28"/>
        </w:rPr>
        <w:t>PushUpMenu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Динамическое обновление компоновки при смене ориентации экрана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</w:pPr>
      <w:r>
        <w:t>Использование масштабируемых компоновок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</w:pPr>
      <w:r>
        <w:t>Масштабирование графики, значком приложения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Обложка приложения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QML-типы для стилизации приложения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Метки для перевода строк на разные языки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Интернационализация времени и даты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QML-тип </w:t>
      </w:r>
      <w:proofErr w:type="spellStart"/>
      <w:r>
        <w:rPr>
          <w:szCs w:val="28"/>
        </w:rPr>
        <w:t>SectionHeader</w:t>
      </w:r>
      <w:proofErr w:type="spellEnd"/>
      <w:r>
        <w:rPr>
          <w:szCs w:val="28"/>
        </w:rPr>
        <w:t xml:space="preserve"> модуля </w:t>
      </w:r>
      <w:proofErr w:type="spellStart"/>
      <w:r>
        <w:rPr>
          <w:szCs w:val="28"/>
        </w:rPr>
        <w:t>Silica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QML-тип </w:t>
      </w:r>
      <w:proofErr w:type="spellStart"/>
      <w:r>
        <w:rPr>
          <w:szCs w:val="28"/>
        </w:rPr>
        <w:t>SilicaControl</w:t>
      </w:r>
      <w:proofErr w:type="spellEnd"/>
      <w:r>
        <w:rPr>
          <w:szCs w:val="28"/>
        </w:rPr>
        <w:t xml:space="preserve"> модуля </w:t>
      </w:r>
      <w:proofErr w:type="spellStart"/>
      <w:r>
        <w:rPr>
          <w:szCs w:val="28"/>
        </w:rPr>
        <w:t>Silica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Классы </w:t>
      </w:r>
      <w:proofErr w:type="spellStart"/>
      <w:r>
        <w:rPr>
          <w:szCs w:val="28"/>
        </w:rPr>
        <w:t>Qt</w:t>
      </w:r>
      <w:proofErr w:type="spellEnd"/>
      <w:r>
        <w:rPr>
          <w:szCs w:val="28"/>
        </w:rPr>
        <w:t xml:space="preserve"> для работы с файлами и метаданными файловой системы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QML-модуль </w:t>
      </w:r>
      <w:proofErr w:type="spellStart"/>
      <w:r>
        <w:rPr>
          <w:szCs w:val="28"/>
        </w:rPr>
        <w:t>Pickers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QML стек-страниц </w:t>
      </w:r>
      <w:proofErr w:type="spellStart"/>
      <w:r>
        <w:rPr>
          <w:szCs w:val="28"/>
        </w:rPr>
        <w:t>PageStack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Диалоги как средство выбора файлов в QML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Классы воспроизведение и запись звука в </w:t>
      </w:r>
      <w:proofErr w:type="spellStart"/>
      <w:r>
        <w:rPr>
          <w:szCs w:val="28"/>
        </w:rPr>
        <w:t>Qt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Типы QML для работы с мультимедиа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Воспроизведение видео в QML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Запись видео в QML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proofErr w:type="spellStart"/>
      <w:r>
        <w:rPr>
          <w:szCs w:val="28"/>
        </w:rPr>
        <w:t>Аудиоэффекты</w:t>
      </w:r>
      <w:proofErr w:type="spellEnd"/>
      <w:r>
        <w:rPr>
          <w:szCs w:val="28"/>
        </w:rPr>
        <w:t xml:space="preserve"> в QML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QML-тип камера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</w:pPr>
      <w:r>
        <w:t xml:space="preserve">Эмуляция камеры в </w:t>
      </w:r>
      <w:proofErr w:type="spellStart"/>
      <w:r>
        <w:t>Aurora</w:t>
      </w:r>
      <w:proofErr w:type="spellEnd"/>
      <w:r>
        <w:t xml:space="preserve"> IDE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</w:pPr>
      <w:r>
        <w:t xml:space="preserve">Использование </w:t>
      </w:r>
      <w:proofErr w:type="spellStart"/>
      <w:r>
        <w:t>WebView</w:t>
      </w:r>
      <w:proofErr w:type="spellEnd"/>
      <w:r>
        <w:t xml:space="preserve"> в приложении на ОС Аврора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Применение </w:t>
      </w:r>
      <w:proofErr w:type="spellStart"/>
      <w:r>
        <w:rPr>
          <w:szCs w:val="28"/>
        </w:rPr>
        <w:t>Qt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WebSockets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Сетевые классы </w:t>
      </w:r>
      <w:proofErr w:type="spellStart"/>
      <w:r>
        <w:rPr>
          <w:szCs w:val="28"/>
        </w:rPr>
        <w:t>Qt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Network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QTcpSocket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QUdpSocket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Модуль для работы с датчиками в QML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Классы фильтров датчиков. Применимость к датчикам различных типов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Подключение модуля для программирования и активация датчиков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Получение данных систем глобального позиционирования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Классы для работы с картографией на ОС Аврора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Эмуляция местоположения в </w:t>
      </w:r>
      <w:proofErr w:type="spellStart"/>
      <w:r>
        <w:rPr>
          <w:szCs w:val="28"/>
        </w:rPr>
        <w:t>Aurora</w:t>
      </w:r>
      <w:proofErr w:type="spellEnd"/>
      <w:r>
        <w:rPr>
          <w:szCs w:val="28"/>
        </w:rPr>
        <w:t xml:space="preserve"> IDE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Работа с </w:t>
      </w:r>
      <w:proofErr w:type="spellStart"/>
      <w:r>
        <w:rPr>
          <w:szCs w:val="28"/>
        </w:rPr>
        <w:t>QSql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Классы QT для работы с SQL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Работа с локальным хранилищем с помощью QML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Взаимодействие приложений с помощью D-</w:t>
      </w:r>
      <w:proofErr w:type="spellStart"/>
      <w:r>
        <w:rPr>
          <w:szCs w:val="28"/>
        </w:rPr>
        <w:t>Bus</w:t>
      </w:r>
      <w:proofErr w:type="spellEnd"/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Предотвращение гашения экрана с использованием QML-плагина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Контроль гашения экрана при выполнении фоновой задачи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Плагин QML для публикации уведомлений</w:t>
      </w:r>
    </w:p>
    <w:p w:rsidR="00AB2098" w:rsidRDefault="0008259C">
      <w:pPr>
        <w:pStyle w:val="af8"/>
        <w:widowControl/>
        <w:numPr>
          <w:ilvl w:val="0"/>
          <w:numId w:val="2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Плагин QML </w:t>
      </w:r>
      <w:proofErr w:type="spellStart"/>
      <w:r>
        <w:rPr>
          <w:szCs w:val="28"/>
        </w:rPr>
        <w:t>Share</w:t>
      </w:r>
      <w:proofErr w:type="spellEnd"/>
    </w:p>
    <w:p w:rsidR="00AB2098" w:rsidRDefault="00AB2098">
      <w:pPr>
        <w:pStyle w:val="af8"/>
        <w:widowControl/>
        <w:spacing w:line="360" w:lineRule="auto"/>
        <w:ind w:left="709" w:firstLine="0"/>
        <w:rPr>
          <w:szCs w:val="28"/>
        </w:rPr>
      </w:pPr>
    </w:p>
    <w:p w:rsidR="00AB2098" w:rsidRDefault="0008259C">
      <w:pPr>
        <w:pStyle w:val="1"/>
        <w:spacing w:before="0" w:line="360" w:lineRule="auto"/>
      </w:pPr>
      <w:bookmarkStart w:id="14" w:name="_Toc127224941"/>
      <w:r>
        <w:t>8. Перечень основной и дополнительной учебной литературы, необходимой для освоения дисциплины</w:t>
      </w:r>
      <w:bookmarkEnd w:id="14"/>
    </w:p>
    <w:p w:rsidR="00AB2098" w:rsidRPr="00B81B31" w:rsidRDefault="0008259C">
      <w:pPr>
        <w:spacing w:line="360" w:lineRule="auto"/>
        <w:rPr>
          <w:b/>
        </w:rPr>
      </w:pPr>
      <w:r>
        <w:rPr>
          <w:b/>
        </w:rPr>
        <w:t>Основная</w:t>
      </w:r>
      <w:r w:rsidRPr="00B81B31">
        <w:rPr>
          <w:b/>
        </w:rPr>
        <w:t xml:space="preserve"> </w:t>
      </w:r>
      <w:r>
        <w:rPr>
          <w:b/>
        </w:rPr>
        <w:t>литература</w:t>
      </w:r>
      <w:r w:rsidRPr="00B81B31">
        <w:rPr>
          <w:b/>
        </w:rPr>
        <w:t>:</w:t>
      </w:r>
    </w:p>
    <w:p w:rsidR="00AB2098" w:rsidRDefault="0008259C">
      <w:pPr>
        <w:spacing w:line="360" w:lineRule="auto"/>
        <w:rPr>
          <w:sz w:val="27"/>
          <w:szCs w:val="27"/>
        </w:rPr>
      </w:pPr>
      <w:r>
        <w:t>1</w:t>
      </w:r>
      <w:r>
        <w:rPr>
          <w:sz w:val="27"/>
          <w:szCs w:val="27"/>
        </w:rPr>
        <w:t xml:space="preserve">. </w:t>
      </w:r>
      <w:proofErr w:type="spellStart"/>
      <w:r>
        <w:rPr>
          <w:sz w:val="27"/>
          <w:szCs w:val="27"/>
        </w:rPr>
        <w:t>Бунаков</w:t>
      </w:r>
      <w:proofErr w:type="spellEnd"/>
      <w:r>
        <w:rPr>
          <w:sz w:val="27"/>
          <w:szCs w:val="27"/>
        </w:rPr>
        <w:t xml:space="preserve">, П. Ю. Машинно-ориентированные языки программирования. Введение в ассемблер / П. Ю. </w:t>
      </w:r>
      <w:proofErr w:type="spellStart"/>
      <w:r>
        <w:rPr>
          <w:sz w:val="27"/>
          <w:szCs w:val="27"/>
        </w:rPr>
        <w:t>Бунаков</w:t>
      </w:r>
      <w:proofErr w:type="spellEnd"/>
      <w:r>
        <w:rPr>
          <w:sz w:val="27"/>
          <w:szCs w:val="27"/>
        </w:rPr>
        <w:t>. — Санк</w:t>
      </w:r>
      <w:r w:rsidR="00913DB9">
        <w:rPr>
          <w:sz w:val="27"/>
          <w:szCs w:val="27"/>
        </w:rPr>
        <w:t>т-Петербург</w:t>
      </w:r>
      <w:r>
        <w:rPr>
          <w:sz w:val="27"/>
          <w:szCs w:val="27"/>
        </w:rPr>
        <w:t xml:space="preserve">: Лань, 2023. — 144 с. — ЭБС Лань. — </w:t>
      </w:r>
      <w:r>
        <w:rPr>
          <w:sz w:val="27"/>
          <w:szCs w:val="27"/>
          <w:lang w:val="en-US"/>
        </w:rPr>
        <w:t>URL</w:t>
      </w:r>
      <w:r>
        <w:rPr>
          <w:sz w:val="27"/>
          <w:szCs w:val="27"/>
        </w:rPr>
        <w:t xml:space="preserve">: </w:t>
      </w:r>
      <w:r>
        <w:rPr>
          <w:sz w:val="27"/>
          <w:szCs w:val="27"/>
          <w:lang w:val="en-US"/>
        </w:rPr>
        <w:t>https</w:t>
      </w:r>
      <w:r>
        <w:rPr>
          <w:sz w:val="27"/>
          <w:szCs w:val="27"/>
        </w:rPr>
        <w:t>://</w:t>
      </w:r>
      <w:r>
        <w:rPr>
          <w:sz w:val="27"/>
          <w:szCs w:val="27"/>
          <w:lang w:val="en-US"/>
        </w:rPr>
        <w:t>e</w:t>
      </w:r>
      <w:r>
        <w:rPr>
          <w:sz w:val="27"/>
          <w:szCs w:val="27"/>
        </w:rPr>
        <w:t>.</w:t>
      </w:r>
      <w:proofErr w:type="spellStart"/>
      <w:r>
        <w:rPr>
          <w:sz w:val="27"/>
          <w:szCs w:val="27"/>
          <w:lang w:val="en-US"/>
        </w:rPr>
        <w:t>lanbook</w:t>
      </w:r>
      <w:proofErr w:type="spellEnd"/>
      <w:r>
        <w:rPr>
          <w:sz w:val="27"/>
          <w:szCs w:val="27"/>
        </w:rPr>
        <w:t>.</w:t>
      </w:r>
      <w:r>
        <w:rPr>
          <w:sz w:val="27"/>
          <w:szCs w:val="27"/>
          <w:lang w:val="en-US"/>
        </w:rPr>
        <w:t>com</w:t>
      </w:r>
      <w:r>
        <w:rPr>
          <w:sz w:val="27"/>
          <w:szCs w:val="27"/>
        </w:rPr>
        <w:t>/</w:t>
      </w:r>
      <w:r>
        <w:rPr>
          <w:sz w:val="27"/>
          <w:szCs w:val="27"/>
          <w:lang w:val="en-US"/>
        </w:rPr>
        <w:t>book</w:t>
      </w:r>
      <w:r w:rsidR="00913DB9">
        <w:rPr>
          <w:sz w:val="27"/>
          <w:szCs w:val="27"/>
        </w:rPr>
        <w:t>/302627 (дата обращения: 01.11.2024). — Текст</w:t>
      </w:r>
      <w:r>
        <w:rPr>
          <w:sz w:val="27"/>
          <w:szCs w:val="27"/>
        </w:rPr>
        <w:t>: электронный.</w:t>
      </w:r>
    </w:p>
    <w:p w:rsidR="00AB2098" w:rsidRDefault="0008259C">
      <w:pPr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2. Романов, С. Л. Работа в операционной среде </w:t>
      </w:r>
      <w:proofErr w:type="spellStart"/>
      <w:r>
        <w:rPr>
          <w:sz w:val="27"/>
          <w:szCs w:val="27"/>
        </w:rPr>
        <w:t>Linux</w:t>
      </w:r>
      <w:proofErr w:type="spellEnd"/>
      <w:r>
        <w:rPr>
          <w:sz w:val="27"/>
          <w:szCs w:val="27"/>
        </w:rPr>
        <w:t xml:space="preserve">: практикум для вузов: учебное пособие / С. Л. Романов. — </w:t>
      </w:r>
      <w:r w:rsidR="00913DB9">
        <w:rPr>
          <w:sz w:val="27"/>
          <w:szCs w:val="27"/>
        </w:rPr>
        <w:t>Санкт-Петербург</w:t>
      </w:r>
      <w:r>
        <w:rPr>
          <w:sz w:val="27"/>
          <w:szCs w:val="27"/>
        </w:rPr>
        <w:t>: БГТУ "</w:t>
      </w:r>
      <w:proofErr w:type="spellStart"/>
      <w:r>
        <w:rPr>
          <w:sz w:val="27"/>
          <w:szCs w:val="27"/>
        </w:rPr>
        <w:t>Военмех</w:t>
      </w:r>
      <w:proofErr w:type="spellEnd"/>
      <w:r>
        <w:rPr>
          <w:sz w:val="27"/>
          <w:szCs w:val="27"/>
        </w:rPr>
        <w:t xml:space="preserve">" им. Д.Ф. Устинова, 2017. — 74 с. - ЭБС Лань. — URL: </w:t>
      </w:r>
      <w:hyperlink r:id="rId8">
        <w:r>
          <w:rPr>
            <w:rStyle w:val="af1"/>
            <w:color w:val="auto"/>
            <w:sz w:val="27"/>
            <w:szCs w:val="27"/>
            <w:u w:val="none"/>
          </w:rPr>
          <w:t>https://e.lanbook.com/book/121866</w:t>
        </w:r>
      </w:hyperlink>
      <w:r>
        <w:rPr>
          <w:sz w:val="27"/>
          <w:szCs w:val="27"/>
        </w:rPr>
        <w:t xml:space="preserve"> (дата о</w:t>
      </w:r>
      <w:r w:rsidR="00913DB9">
        <w:rPr>
          <w:sz w:val="27"/>
          <w:szCs w:val="27"/>
        </w:rPr>
        <w:t>бращения : 01.11.2024). — Текст</w:t>
      </w:r>
      <w:r>
        <w:rPr>
          <w:sz w:val="27"/>
          <w:szCs w:val="27"/>
        </w:rPr>
        <w:t>: электронный.</w:t>
      </w:r>
    </w:p>
    <w:p w:rsidR="00AB2098" w:rsidRDefault="0008259C">
      <w:pPr>
        <w:spacing w:line="360" w:lineRule="auto"/>
        <w:rPr>
          <w:b/>
          <w:sz w:val="27"/>
          <w:szCs w:val="27"/>
        </w:rPr>
      </w:pPr>
      <w:r>
        <w:rPr>
          <w:b/>
          <w:sz w:val="27"/>
          <w:szCs w:val="27"/>
        </w:rPr>
        <w:t>Дополнительная литература:</w:t>
      </w:r>
    </w:p>
    <w:p w:rsidR="00AB2098" w:rsidRDefault="0008259C">
      <w:pPr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proofErr w:type="spellStart"/>
      <w:r>
        <w:rPr>
          <w:sz w:val="27"/>
          <w:szCs w:val="27"/>
        </w:rPr>
        <w:t>Шамин</w:t>
      </w:r>
      <w:proofErr w:type="spellEnd"/>
      <w:r>
        <w:rPr>
          <w:sz w:val="27"/>
          <w:szCs w:val="27"/>
        </w:rPr>
        <w:t xml:space="preserve">, А. А. Интернет вещей для начинающих. Визуальное программирование микроконтроллеров семейства ESP8266: учебное </w:t>
      </w:r>
      <w:r w:rsidR="00913DB9">
        <w:rPr>
          <w:sz w:val="27"/>
          <w:szCs w:val="27"/>
        </w:rPr>
        <w:t xml:space="preserve">пособие / А. А. </w:t>
      </w:r>
      <w:proofErr w:type="spellStart"/>
      <w:r w:rsidR="00913DB9">
        <w:rPr>
          <w:sz w:val="27"/>
          <w:szCs w:val="27"/>
        </w:rPr>
        <w:t>Шамин</w:t>
      </w:r>
      <w:proofErr w:type="spellEnd"/>
      <w:r w:rsidR="00913DB9">
        <w:rPr>
          <w:sz w:val="27"/>
          <w:szCs w:val="27"/>
        </w:rPr>
        <w:t>. - Москва; Вологда</w:t>
      </w:r>
      <w:r>
        <w:rPr>
          <w:sz w:val="27"/>
          <w:szCs w:val="27"/>
        </w:rPr>
        <w:t>: Инфра-Инженерия, 2023. - 120 с. - ЭБС ZNANIUM. - URL: https://znanium.com/catalog/product/20943</w:t>
      </w:r>
      <w:r w:rsidR="00913DB9">
        <w:rPr>
          <w:sz w:val="27"/>
          <w:szCs w:val="27"/>
        </w:rPr>
        <w:t>88 (дата обращения: 01.11.2024). – Текст</w:t>
      </w:r>
      <w:r>
        <w:rPr>
          <w:sz w:val="27"/>
          <w:szCs w:val="27"/>
        </w:rPr>
        <w:t>: электронный.</w:t>
      </w:r>
    </w:p>
    <w:p w:rsidR="00AB2098" w:rsidRDefault="0008259C">
      <w:pPr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4. Электроника и </w:t>
      </w:r>
      <w:proofErr w:type="spellStart"/>
      <w:r>
        <w:rPr>
          <w:sz w:val="27"/>
          <w:szCs w:val="27"/>
        </w:rPr>
        <w:t>схемотехника</w:t>
      </w:r>
      <w:proofErr w:type="spellEnd"/>
      <w:r>
        <w:rPr>
          <w:sz w:val="27"/>
          <w:szCs w:val="27"/>
        </w:rPr>
        <w:t xml:space="preserve">: учебник / В. П. </w:t>
      </w:r>
      <w:proofErr w:type="spellStart"/>
      <w:r>
        <w:rPr>
          <w:sz w:val="27"/>
          <w:szCs w:val="27"/>
        </w:rPr>
        <w:t>Довгун</w:t>
      </w:r>
      <w:proofErr w:type="spellEnd"/>
      <w:r>
        <w:rPr>
          <w:sz w:val="27"/>
          <w:szCs w:val="27"/>
        </w:rPr>
        <w:t xml:space="preserve">, А. Ф. </w:t>
      </w:r>
      <w:proofErr w:type="spellStart"/>
      <w:r>
        <w:rPr>
          <w:sz w:val="27"/>
          <w:szCs w:val="27"/>
        </w:rPr>
        <w:t>Синяговский</w:t>
      </w:r>
      <w:proofErr w:type="spellEnd"/>
      <w:r w:rsidR="00913DB9">
        <w:rPr>
          <w:sz w:val="27"/>
          <w:szCs w:val="27"/>
        </w:rPr>
        <w:t>, И. Г. Важенина, В. В. Новиков</w:t>
      </w:r>
      <w:r>
        <w:rPr>
          <w:sz w:val="27"/>
          <w:szCs w:val="27"/>
        </w:rPr>
        <w:t>; ответственный реда</w:t>
      </w:r>
      <w:r w:rsidR="00913DB9">
        <w:rPr>
          <w:sz w:val="27"/>
          <w:szCs w:val="27"/>
        </w:rPr>
        <w:t xml:space="preserve">ктор В. П. </w:t>
      </w:r>
      <w:proofErr w:type="spellStart"/>
      <w:r w:rsidR="00913DB9">
        <w:rPr>
          <w:sz w:val="27"/>
          <w:szCs w:val="27"/>
        </w:rPr>
        <w:t>Довгун</w:t>
      </w:r>
      <w:proofErr w:type="spellEnd"/>
      <w:r w:rsidR="00913DB9">
        <w:rPr>
          <w:sz w:val="27"/>
          <w:szCs w:val="27"/>
        </w:rPr>
        <w:t>. - Красноярск</w:t>
      </w:r>
      <w:r>
        <w:rPr>
          <w:sz w:val="27"/>
          <w:szCs w:val="27"/>
        </w:rPr>
        <w:t>: Сибирский федеральный университет, 2022. - 580 с. - ЭБС ZNANIUM. - URL: https://znanium.com/catalog/</w:t>
      </w:r>
      <w:r w:rsidR="00913DB9">
        <w:rPr>
          <w:sz w:val="27"/>
          <w:szCs w:val="27"/>
        </w:rPr>
        <w:t>product/2093497 (дата обращения: 01.11.2024). – Текст</w:t>
      </w:r>
      <w:r>
        <w:rPr>
          <w:sz w:val="27"/>
          <w:szCs w:val="27"/>
        </w:rPr>
        <w:t>: электронный.</w:t>
      </w:r>
    </w:p>
    <w:p w:rsidR="00AB2098" w:rsidRDefault="0008259C">
      <w:pPr>
        <w:pStyle w:val="1"/>
        <w:spacing w:line="360" w:lineRule="auto"/>
      </w:pPr>
      <w:bookmarkStart w:id="15" w:name="_Toc127224942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9">
        <w:r>
          <w:rPr>
            <w:szCs w:val="28"/>
          </w:rPr>
          <w:t>http://portal.ufrf.ru/</w:t>
        </w:r>
      </w:hyperlink>
      <w:hyperlink r:id="rId10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Электронная библиотека Финансового университета (ЭБ) </w:t>
      </w:r>
      <w:hyperlink r:id="rId11">
        <w:r>
          <w:rPr>
            <w:rStyle w:val="af1"/>
            <w:color w:val="auto"/>
            <w:szCs w:val="28"/>
            <w:u w:val="none"/>
          </w:rPr>
          <w:t>http://elib.fa.ru/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Электронно-библиотечная система BOOK.RU </w:t>
      </w:r>
      <w:hyperlink r:id="rId12">
        <w:r>
          <w:rPr>
            <w:rStyle w:val="af1"/>
            <w:color w:val="auto"/>
            <w:szCs w:val="28"/>
            <w:u w:val="none"/>
          </w:rPr>
          <w:t>http://www.book.ru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Электронно-библиотечная система «Университетская библиотека ОНЛАЙН» </w:t>
      </w:r>
      <w:hyperlink r:id="rId13">
        <w:r>
          <w:rPr>
            <w:rStyle w:val="af1"/>
            <w:color w:val="auto"/>
            <w:szCs w:val="28"/>
            <w:u w:val="none"/>
          </w:rPr>
          <w:t>http://biblioclub.ru/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Электронно-библиотечная система </w:t>
      </w:r>
      <w:proofErr w:type="spellStart"/>
      <w:r>
        <w:rPr>
          <w:szCs w:val="28"/>
        </w:rPr>
        <w:t>Znanium</w:t>
      </w:r>
      <w:proofErr w:type="spellEnd"/>
      <w:r>
        <w:rPr>
          <w:szCs w:val="28"/>
        </w:rPr>
        <w:t xml:space="preserve"> </w:t>
      </w:r>
      <w:hyperlink r:id="rId14">
        <w:r>
          <w:rPr>
            <w:rStyle w:val="af1"/>
            <w:color w:val="auto"/>
            <w:szCs w:val="28"/>
            <w:u w:val="none"/>
          </w:rPr>
          <w:t>http://www.znanium.com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Электронно-библиотечная система издательства «ЮРАЙТ» </w:t>
      </w:r>
      <w:hyperlink r:id="rId15">
        <w:r>
          <w:rPr>
            <w:rStyle w:val="af1"/>
            <w:color w:val="auto"/>
            <w:szCs w:val="28"/>
            <w:u w:val="none"/>
          </w:rPr>
          <w:t>https://urait.ru/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Электронно-библиотечная система издательства Проспект </w:t>
      </w:r>
      <w:hyperlink r:id="rId16">
        <w:r>
          <w:rPr>
            <w:rStyle w:val="af1"/>
            <w:color w:val="auto"/>
            <w:szCs w:val="28"/>
            <w:u w:val="none"/>
          </w:rPr>
          <w:t>http://ebs.prospekt.org/books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Электронно-библиотечная система издательства Лань </w:t>
      </w:r>
      <w:hyperlink r:id="rId17">
        <w:r>
          <w:rPr>
            <w:rStyle w:val="af1"/>
            <w:color w:val="auto"/>
            <w:szCs w:val="28"/>
            <w:u w:val="none"/>
          </w:rPr>
          <w:t>https://e.lanbook.com/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Деловая онлайн-библиотека </w:t>
      </w:r>
      <w:proofErr w:type="spellStart"/>
      <w:r>
        <w:rPr>
          <w:szCs w:val="28"/>
        </w:rPr>
        <w:t>Alpina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Digital</w:t>
      </w:r>
      <w:proofErr w:type="spellEnd"/>
      <w:r>
        <w:rPr>
          <w:szCs w:val="28"/>
        </w:rPr>
        <w:t xml:space="preserve"> </w:t>
      </w:r>
      <w:hyperlink r:id="rId18">
        <w:r>
          <w:rPr>
            <w:rStyle w:val="af1"/>
            <w:color w:val="auto"/>
            <w:szCs w:val="28"/>
            <w:u w:val="none"/>
          </w:rPr>
          <w:t>http://lib.alpinadigital.ru/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Электронная библиотека Издательского дома «Гребенников» </w:t>
      </w:r>
      <w:hyperlink r:id="rId19">
        <w:r>
          <w:rPr>
            <w:rStyle w:val="af1"/>
            <w:color w:val="auto"/>
            <w:szCs w:val="28"/>
            <w:u w:val="none"/>
          </w:rPr>
          <w:t>https://grebennikon.ru/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Математические журналы: полнотекстовая коллекция Математического института им. В.А. Стеклова РАН </w:t>
      </w:r>
      <w:hyperlink r:id="rId20">
        <w:r>
          <w:rPr>
            <w:rStyle w:val="af1"/>
            <w:color w:val="auto"/>
            <w:szCs w:val="28"/>
            <w:u w:val="none"/>
          </w:rPr>
          <w:t>https://www.mathnet.ru/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Научная электронная библиотека eLibrary.ru http://elibrary.ru  </w:t>
      </w:r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Национальная электронная библиотека </w:t>
      </w:r>
      <w:hyperlink r:id="rId21">
        <w:r>
          <w:rPr>
            <w:rStyle w:val="af1"/>
            <w:color w:val="auto"/>
            <w:szCs w:val="28"/>
            <w:u w:val="none"/>
          </w:rPr>
          <w:t>http://нэб.рф/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Ресурсы информационно-аналитического агентства по финансовым рынкам Cbonds.ru </w:t>
      </w:r>
      <w:hyperlink r:id="rId22">
        <w:r>
          <w:rPr>
            <w:rStyle w:val="af1"/>
            <w:color w:val="auto"/>
            <w:szCs w:val="28"/>
            <w:u w:val="none"/>
          </w:rPr>
          <w:t>https://cbonds.ru/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СПАРК </w:t>
      </w:r>
      <w:hyperlink r:id="rId23">
        <w:r>
          <w:rPr>
            <w:rStyle w:val="af1"/>
            <w:color w:val="auto"/>
            <w:szCs w:val="28"/>
            <w:u w:val="none"/>
          </w:rPr>
          <w:t>https://spark-interfax.ru/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  <w:lang w:val="en-US"/>
        </w:rPr>
      </w:pPr>
      <w:r>
        <w:rPr>
          <w:szCs w:val="28"/>
          <w:lang w:val="en-US"/>
        </w:rPr>
        <w:t xml:space="preserve">CNKI. Academic Reference </w:t>
      </w:r>
      <w:hyperlink r:id="rId24">
        <w:r>
          <w:rPr>
            <w:rStyle w:val="af1"/>
            <w:color w:val="auto"/>
            <w:szCs w:val="28"/>
            <w:u w:val="none"/>
            <w:lang w:val="en-US"/>
          </w:rPr>
          <w:t>https://ar.oversea.cnki.net/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Электронные продукты издательства </w:t>
      </w:r>
      <w:proofErr w:type="spellStart"/>
      <w:r>
        <w:rPr>
          <w:szCs w:val="28"/>
        </w:rPr>
        <w:t>Elsevier</w:t>
      </w:r>
      <w:proofErr w:type="spellEnd"/>
      <w:r>
        <w:rPr>
          <w:szCs w:val="28"/>
        </w:rPr>
        <w:t xml:space="preserve"> </w:t>
      </w:r>
      <w:hyperlink r:id="rId25">
        <w:r>
          <w:rPr>
            <w:rStyle w:val="af1"/>
            <w:color w:val="auto"/>
            <w:szCs w:val="28"/>
            <w:u w:val="none"/>
          </w:rPr>
          <w:t>http://www.sciencedirect.com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  <w:lang w:val="en-US"/>
        </w:rPr>
      </w:pPr>
      <w:r>
        <w:rPr>
          <w:szCs w:val="28"/>
          <w:lang w:val="en-US"/>
        </w:rPr>
        <w:t xml:space="preserve">Emerald: Management </w:t>
      </w:r>
      <w:proofErr w:type="spellStart"/>
      <w:r>
        <w:rPr>
          <w:szCs w:val="28"/>
          <w:lang w:val="en-US"/>
        </w:rPr>
        <w:t>eJournal</w:t>
      </w:r>
      <w:proofErr w:type="spellEnd"/>
      <w:r>
        <w:rPr>
          <w:szCs w:val="28"/>
          <w:lang w:val="en-US"/>
        </w:rPr>
        <w:t xml:space="preserve"> Portfolio </w:t>
      </w:r>
      <w:hyperlink r:id="rId26">
        <w:r>
          <w:rPr>
            <w:rStyle w:val="af1"/>
            <w:color w:val="auto"/>
            <w:szCs w:val="28"/>
            <w:u w:val="none"/>
            <w:lang w:val="en-US"/>
          </w:rPr>
          <w:t>https://www.emerald.com/insight/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Реферативная база данных по математике </w:t>
      </w:r>
      <w:proofErr w:type="spellStart"/>
      <w:r>
        <w:rPr>
          <w:szCs w:val="28"/>
        </w:rPr>
        <w:t>MathSciNET</w:t>
      </w:r>
      <w:proofErr w:type="spellEnd"/>
      <w:r>
        <w:rPr>
          <w:szCs w:val="28"/>
        </w:rPr>
        <w:t xml:space="preserve"> </w:t>
      </w:r>
      <w:hyperlink r:id="rId27">
        <w:r>
          <w:rPr>
            <w:rStyle w:val="af1"/>
            <w:color w:val="auto"/>
            <w:szCs w:val="28"/>
            <w:u w:val="none"/>
          </w:rPr>
          <w:t>https://mathscinet.ams.org/mathscinet/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Коллекция научных журналов </w:t>
      </w:r>
      <w:proofErr w:type="spellStart"/>
      <w:r>
        <w:rPr>
          <w:szCs w:val="28"/>
        </w:rPr>
        <w:t>Oxford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University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Press</w:t>
      </w:r>
      <w:proofErr w:type="spellEnd"/>
      <w:r>
        <w:rPr>
          <w:szCs w:val="28"/>
        </w:rPr>
        <w:t xml:space="preserve"> </w:t>
      </w:r>
      <w:hyperlink r:id="rId28">
        <w:r>
          <w:rPr>
            <w:rStyle w:val="af1"/>
            <w:color w:val="auto"/>
            <w:szCs w:val="28"/>
            <w:u w:val="none"/>
          </w:rPr>
          <w:t>https://academic.oup.com/journals/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Электронные коллекции книг и журналов издательства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 xml:space="preserve">: </w:t>
      </w:r>
      <w:hyperlink r:id="rId29">
        <w:r>
          <w:rPr>
            <w:rStyle w:val="af1"/>
            <w:color w:val="auto"/>
            <w:szCs w:val="28"/>
            <w:u w:val="none"/>
          </w:rPr>
          <w:t>http://link.springer.com/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  <w:lang w:val="en-US"/>
        </w:rPr>
      </w:pPr>
      <w:r>
        <w:rPr>
          <w:szCs w:val="28"/>
        </w:rPr>
        <w:t>Платформа</w:t>
      </w:r>
      <w:r>
        <w:rPr>
          <w:szCs w:val="28"/>
          <w:lang w:val="en-US"/>
        </w:rPr>
        <w:t xml:space="preserve"> STATISTA </w:t>
      </w:r>
      <w:hyperlink r:id="rId30">
        <w:r>
          <w:rPr>
            <w:rStyle w:val="af1"/>
            <w:color w:val="auto"/>
            <w:szCs w:val="28"/>
            <w:u w:val="none"/>
            <w:lang w:val="en-US"/>
          </w:rPr>
          <w:t>https://www.statista.com/</w:t>
        </w:r>
      </w:hyperlink>
    </w:p>
    <w:p w:rsidR="00AB2098" w:rsidRDefault="0008259C">
      <w:pPr>
        <w:pStyle w:val="af8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База данных научных журналов издательства </w:t>
      </w:r>
      <w:proofErr w:type="spellStart"/>
      <w:r>
        <w:rPr>
          <w:szCs w:val="28"/>
        </w:rPr>
        <w:t>Wiley</w:t>
      </w:r>
      <w:proofErr w:type="spellEnd"/>
      <w:r>
        <w:rPr>
          <w:szCs w:val="28"/>
        </w:rPr>
        <w:t xml:space="preserve"> https://onlinelibrary.wiley.com/</w:t>
      </w:r>
    </w:p>
    <w:p w:rsidR="00AB2098" w:rsidRPr="00182B7C" w:rsidRDefault="00AB2098">
      <w:pPr>
        <w:keepNext/>
        <w:rPr>
          <w:b/>
          <w:szCs w:val="28"/>
        </w:rPr>
      </w:pPr>
    </w:p>
    <w:p w:rsidR="00AB2098" w:rsidRDefault="0008259C" w:rsidP="00182B7C">
      <w:pPr>
        <w:widowControl/>
        <w:ind w:firstLine="0"/>
        <w:jc w:val="left"/>
        <w:rPr>
          <w:b/>
        </w:rPr>
      </w:pPr>
      <w:bookmarkStart w:id="16" w:name="_Toc73006727"/>
      <w:bookmarkStart w:id="17" w:name="_Toc73006681"/>
      <w:bookmarkStart w:id="18" w:name="_Toc127224943"/>
      <w:r w:rsidRPr="00182B7C">
        <w:rPr>
          <w:b/>
        </w:rPr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182B7C" w:rsidRPr="00182B7C" w:rsidRDefault="00182B7C" w:rsidP="00182B7C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</w:p>
    <w:p w:rsidR="00AB2098" w:rsidRPr="00913DB9" w:rsidRDefault="0008259C">
      <w:pPr>
        <w:spacing w:line="360" w:lineRule="auto"/>
        <w:rPr>
          <w:b/>
          <w:bCs/>
          <w:strike/>
          <w:sz w:val="27"/>
          <w:szCs w:val="27"/>
        </w:rPr>
      </w:pPr>
      <w:r>
        <w:rPr>
          <w:bCs/>
          <w:sz w:val="27"/>
          <w:szCs w:val="27"/>
        </w:rPr>
        <w:t xml:space="preserve">Основные этапы работы студента по дисциплине </w:t>
      </w:r>
      <w:r w:rsidRPr="00913DB9">
        <w:rPr>
          <w:b/>
          <w:bCs/>
          <w:sz w:val="27"/>
          <w:szCs w:val="27"/>
        </w:rPr>
        <w:t>«</w:t>
      </w:r>
      <w:r w:rsidRPr="00913DB9">
        <w:rPr>
          <w:b/>
          <w:sz w:val="27"/>
          <w:szCs w:val="27"/>
        </w:rPr>
        <w:t>Разработка для мобильной ОС Аврора»:</w:t>
      </w:r>
    </w:p>
    <w:p w:rsidR="00AB2098" w:rsidRDefault="0008259C">
      <w:pPr>
        <w:pStyle w:val="af8"/>
        <w:numPr>
          <w:ilvl w:val="1"/>
          <w:numId w:val="12"/>
        </w:numPr>
        <w:spacing w:line="360" w:lineRule="auto"/>
        <w:ind w:left="0" w:firstLine="709"/>
        <w:contextualSpacing/>
        <w:rPr>
          <w:bCs/>
          <w:sz w:val="27"/>
          <w:szCs w:val="27"/>
        </w:rPr>
      </w:pPr>
      <w:r>
        <w:rPr>
          <w:bCs/>
          <w:sz w:val="27"/>
          <w:szCs w:val="27"/>
        </w:rPr>
        <w:t>Предварительная ориентировка в подлежащем изучению учебном материале по программе.</w:t>
      </w:r>
    </w:p>
    <w:p w:rsidR="00AB2098" w:rsidRDefault="0008259C">
      <w:pPr>
        <w:pStyle w:val="af8"/>
        <w:numPr>
          <w:ilvl w:val="1"/>
          <w:numId w:val="13"/>
        </w:numPr>
        <w:spacing w:line="360" w:lineRule="auto"/>
        <w:ind w:left="0" w:firstLine="709"/>
        <w:contextualSpacing/>
        <w:rPr>
          <w:bCs/>
          <w:sz w:val="27"/>
          <w:szCs w:val="27"/>
        </w:rPr>
      </w:pPr>
      <w:r>
        <w:rPr>
          <w:bCs/>
          <w:sz w:val="27"/>
          <w:szCs w:val="27"/>
        </w:rPr>
        <w:t>Ознакомление с рекомендованной учебной литературой.</w:t>
      </w:r>
    </w:p>
    <w:p w:rsidR="00AB2098" w:rsidRDefault="0008259C">
      <w:pPr>
        <w:pStyle w:val="af8"/>
        <w:numPr>
          <w:ilvl w:val="1"/>
          <w:numId w:val="14"/>
        </w:numPr>
        <w:spacing w:line="360" w:lineRule="auto"/>
        <w:ind w:left="0" w:firstLine="709"/>
        <w:contextualSpacing/>
        <w:rPr>
          <w:bCs/>
          <w:sz w:val="27"/>
          <w:szCs w:val="27"/>
        </w:rPr>
      </w:pPr>
      <w:r>
        <w:rPr>
          <w:bCs/>
          <w:sz w:val="27"/>
          <w:szCs w:val="27"/>
        </w:rPr>
        <w:t>Слушание и конспектирование лекций, а также выполнение других видов учебной работы.</w:t>
      </w:r>
    </w:p>
    <w:p w:rsidR="00AB2098" w:rsidRDefault="0008259C">
      <w:pPr>
        <w:pStyle w:val="af8"/>
        <w:numPr>
          <w:ilvl w:val="1"/>
          <w:numId w:val="15"/>
        </w:numPr>
        <w:spacing w:line="360" w:lineRule="auto"/>
        <w:ind w:left="0" w:firstLine="709"/>
        <w:contextualSpacing/>
        <w:rPr>
          <w:bCs/>
          <w:sz w:val="27"/>
          <w:szCs w:val="27"/>
        </w:rPr>
      </w:pPr>
      <w:r>
        <w:rPr>
          <w:bCs/>
          <w:sz w:val="27"/>
          <w:szCs w:val="27"/>
        </w:rPr>
        <w:t>Планирование самостоятельной работы.</w:t>
      </w:r>
    </w:p>
    <w:p w:rsidR="00AB2098" w:rsidRDefault="0008259C">
      <w:pPr>
        <w:pStyle w:val="af8"/>
        <w:numPr>
          <w:ilvl w:val="1"/>
          <w:numId w:val="16"/>
        </w:numPr>
        <w:spacing w:line="360" w:lineRule="auto"/>
        <w:ind w:left="0" w:firstLine="709"/>
        <w:contextualSpacing/>
        <w:rPr>
          <w:bCs/>
          <w:sz w:val="27"/>
          <w:szCs w:val="27"/>
        </w:rPr>
      </w:pPr>
      <w:r>
        <w:rPr>
          <w:bCs/>
          <w:sz w:val="27"/>
          <w:szCs w:val="27"/>
        </w:rPr>
        <w:t>Обобщение и систематизация информации, почерпнутой из лекций и прочитанной литературы.</w:t>
      </w:r>
    </w:p>
    <w:p w:rsidR="00AB2098" w:rsidRDefault="0008259C">
      <w:pPr>
        <w:pStyle w:val="af8"/>
        <w:numPr>
          <w:ilvl w:val="1"/>
          <w:numId w:val="17"/>
        </w:numPr>
        <w:spacing w:line="360" w:lineRule="auto"/>
        <w:ind w:left="0" w:firstLine="709"/>
        <w:contextualSpacing/>
        <w:rPr>
          <w:bCs/>
          <w:sz w:val="27"/>
          <w:szCs w:val="27"/>
        </w:rPr>
      </w:pPr>
      <w:r>
        <w:rPr>
          <w:bCs/>
          <w:sz w:val="27"/>
          <w:szCs w:val="27"/>
        </w:rPr>
        <w:t>Выполнение контрольной работы.</w:t>
      </w:r>
    </w:p>
    <w:p w:rsidR="00AB2098" w:rsidRDefault="0008259C">
      <w:pPr>
        <w:spacing w:line="360" w:lineRule="auto"/>
        <w:rPr>
          <w:bCs/>
          <w:i/>
          <w:sz w:val="27"/>
          <w:szCs w:val="27"/>
        </w:rPr>
      </w:pPr>
      <w:r>
        <w:rPr>
          <w:bCs/>
          <w:i/>
          <w:sz w:val="27"/>
          <w:szCs w:val="27"/>
        </w:rPr>
        <w:t>Рекомендации по работе с учебным материалом:</w:t>
      </w:r>
    </w:p>
    <w:p w:rsidR="00AB2098" w:rsidRDefault="0008259C">
      <w:pPr>
        <w:pStyle w:val="af8"/>
        <w:spacing w:line="360" w:lineRule="auto"/>
        <w:ind w:left="709" w:firstLine="0"/>
        <w:contextualSpacing/>
        <w:rPr>
          <w:bCs/>
          <w:sz w:val="27"/>
          <w:szCs w:val="27"/>
        </w:rPr>
      </w:pPr>
      <w:r>
        <w:rPr>
          <w:bCs/>
          <w:sz w:val="27"/>
          <w:szCs w:val="27"/>
        </w:rPr>
        <w:t>1. Осознавайте наличный уровень полученных вами знаний.</w:t>
      </w:r>
    </w:p>
    <w:p w:rsidR="00AB2098" w:rsidRDefault="0008259C">
      <w:pPr>
        <w:pStyle w:val="af8"/>
        <w:numPr>
          <w:ilvl w:val="0"/>
          <w:numId w:val="3"/>
        </w:numPr>
        <w:spacing w:line="360" w:lineRule="auto"/>
        <w:contextualSpacing/>
        <w:rPr>
          <w:bCs/>
          <w:sz w:val="27"/>
          <w:szCs w:val="27"/>
        </w:rPr>
      </w:pPr>
      <w:r>
        <w:rPr>
          <w:bCs/>
          <w:sz w:val="27"/>
          <w:szCs w:val="27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AB2098" w:rsidRDefault="0008259C">
      <w:pPr>
        <w:pStyle w:val="af8"/>
        <w:numPr>
          <w:ilvl w:val="0"/>
          <w:numId w:val="3"/>
        </w:numPr>
        <w:spacing w:line="360" w:lineRule="auto"/>
        <w:contextualSpacing/>
        <w:rPr>
          <w:bCs/>
          <w:sz w:val="27"/>
          <w:szCs w:val="27"/>
        </w:rPr>
      </w:pPr>
      <w:r>
        <w:rPr>
          <w:bCs/>
          <w:sz w:val="27"/>
          <w:szCs w:val="27"/>
        </w:rPr>
        <w:t>Задавайте сами себе вопросы и пытайтесь ответить на них.</w:t>
      </w:r>
    </w:p>
    <w:p w:rsidR="00AB2098" w:rsidRDefault="0008259C">
      <w:pPr>
        <w:spacing w:line="360" w:lineRule="auto"/>
        <w:rPr>
          <w:bCs/>
          <w:i/>
          <w:sz w:val="27"/>
          <w:szCs w:val="27"/>
        </w:rPr>
      </w:pPr>
      <w:r>
        <w:rPr>
          <w:bCs/>
          <w:i/>
          <w:sz w:val="27"/>
          <w:szCs w:val="27"/>
        </w:rPr>
        <w:t>Рекомендации по работе на лекции и с лекционным материалом:</w:t>
      </w:r>
    </w:p>
    <w:p w:rsidR="00AB2098" w:rsidRDefault="0008259C" w:rsidP="00182B7C">
      <w:pPr>
        <w:pStyle w:val="af8"/>
        <w:numPr>
          <w:ilvl w:val="0"/>
          <w:numId w:val="4"/>
        </w:numPr>
        <w:spacing w:line="360" w:lineRule="auto"/>
        <w:contextualSpacing/>
        <w:rPr>
          <w:bCs/>
          <w:sz w:val="27"/>
          <w:szCs w:val="27"/>
        </w:rPr>
      </w:pPr>
      <w:r>
        <w:rPr>
          <w:bCs/>
          <w:sz w:val="27"/>
          <w:szCs w:val="27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182B7C" w:rsidRDefault="00182B7C" w:rsidP="00182B7C">
      <w:pPr>
        <w:pStyle w:val="af8"/>
        <w:spacing w:line="360" w:lineRule="auto"/>
        <w:ind w:left="1069" w:firstLine="0"/>
        <w:contextualSpacing/>
        <w:rPr>
          <w:bCs/>
          <w:sz w:val="27"/>
          <w:szCs w:val="27"/>
        </w:rPr>
      </w:pPr>
    </w:p>
    <w:p w:rsidR="00AB2098" w:rsidRDefault="0008259C">
      <w:pPr>
        <w:pStyle w:val="af8"/>
        <w:numPr>
          <w:ilvl w:val="0"/>
          <w:numId w:val="4"/>
        </w:numPr>
        <w:spacing w:line="360" w:lineRule="auto"/>
        <w:contextualSpacing/>
        <w:rPr>
          <w:bCs/>
          <w:sz w:val="27"/>
          <w:szCs w:val="27"/>
        </w:rPr>
      </w:pPr>
      <w:r>
        <w:rPr>
          <w:bCs/>
          <w:sz w:val="27"/>
          <w:szCs w:val="27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AB2098" w:rsidRDefault="0008259C">
      <w:pPr>
        <w:pStyle w:val="af8"/>
        <w:numPr>
          <w:ilvl w:val="0"/>
          <w:numId w:val="4"/>
        </w:numPr>
        <w:spacing w:line="360" w:lineRule="auto"/>
        <w:contextualSpacing/>
        <w:rPr>
          <w:bCs/>
          <w:sz w:val="27"/>
          <w:szCs w:val="27"/>
        </w:rPr>
      </w:pPr>
      <w:r>
        <w:rPr>
          <w:bCs/>
          <w:sz w:val="27"/>
          <w:szCs w:val="27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AB2098" w:rsidRDefault="0008259C">
      <w:pPr>
        <w:spacing w:line="360" w:lineRule="auto"/>
        <w:rPr>
          <w:bCs/>
          <w:i/>
          <w:sz w:val="27"/>
          <w:szCs w:val="27"/>
        </w:rPr>
      </w:pPr>
      <w:r>
        <w:rPr>
          <w:bCs/>
          <w:i/>
          <w:sz w:val="27"/>
          <w:szCs w:val="27"/>
        </w:rPr>
        <w:t>Рекомендации по работе с литературой:</w:t>
      </w:r>
    </w:p>
    <w:p w:rsidR="00AB2098" w:rsidRPr="00182B7C" w:rsidRDefault="0008259C" w:rsidP="00182B7C">
      <w:pPr>
        <w:pStyle w:val="af8"/>
        <w:spacing w:line="360" w:lineRule="auto"/>
        <w:ind w:left="0" w:firstLine="851"/>
        <w:contextualSpacing/>
        <w:rPr>
          <w:bCs/>
          <w:sz w:val="27"/>
          <w:szCs w:val="27"/>
        </w:rPr>
      </w:pPr>
      <w:r>
        <w:rPr>
          <w:bCs/>
          <w:sz w:val="27"/>
          <w:szCs w:val="27"/>
        </w:rPr>
        <w:t>1.   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AB2098" w:rsidRDefault="0008259C">
      <w:pPr>
        <w:spacing w:line="360" w:lineRule="auto"/>
        <w:ind w:firstLine="851"/>
        <w:contextualSpacing/>
        <w:rPr>
          <w:bCs/>
          <w:szCs w:val="28"/>
        </w:rPr>
      </w:pPr>
      <w:r>
        <w:rPr>
          <w:bCs/>
          <w:szCs w:val="28"/>
        </w:rPr>
        <w:t>2. 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AB2098" w:rsidRDefault="00AB2098">
      <w:pPr>
        <w:spacing w:line="360" w:lineRule="auto"/>
        <w:rPr>
          <w:szCs w:val="28"/>
        </w:rPr>
      </w:pPr>
    </w:p>
    <w:p w:rsidR="00AB2098" w:rsidRDefault="0008259C">
      <w:pPr>
        <w:pStyle w:val="1"/>
        <w:spacing w:line="360" w:lineRule="auto"/>
      </w:pPr>
      <w:bookmarkStart w:id="20" w:name="_Toc1272249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>
        <w:t xml:space="preserve"> </w:t>
      </w:r>
    </w:p>
    <w:p w:rsidR="00AB2098" w:rsidRDefault="0008259C">
      <w:pPr>
        <w:spacing w:line="360" w:lineRule="auto"/>
      </w:pPr>
      <w:r>
        <w:t>11.1. Комплект лицензионного программного обеспечения:</w:t>
      </w:r>
    </w:p>
    <w:p w:rsidR="00AB2098" w:rsidRPr="008F3F54" w:rsidRDefault="0008259C">
      <w:pPr>
        <w:pStyle w:val="af8"/>
        <w:spacing w:line="360" w:lineRule="auto"/>
        <w:ind w:left="567"/>
      </w:pPr>
      <w:r>
        <w:t xml:space="preserve"> </w:t>
      </w:r>
      <w:r>
        <w:rPr>
          <w:lang w:val="en-US"/>
        </w:rPr>
        <w:t>Alt</w:t>
      </w:r>
      <w:r w:rsidRPr="008F3F54">
        <w:t xml:space="preserve"> </w:t>
      </w:r>
      <w:r>
        <w:rPr>
          <w:lang w:val="en-US"/>
        </w:rPr>
        <w:t>Linux</w:t>
      </w:r>
      <w:r w:rsidRPr="008F3F54">
        <w:t xml:space="preserve">, </w:t>
      </w:r>
      <w:proofErr w:type="spellStart"/>
      <w:r>
        <w:rPr>
          <w:lang w:val="en-US"/>
        </w:rPr>
        <w:t>Libre</w:t>
      </w:r>
      <w:proofErr w:type="spellEnd"/>
      <w:r w:rsidRPr="008F3F54">
        <w:t xml:space="preserve"> </w:t>
      </w:r>
      <w:r>
        <w:rPr>
          <w:lang w:val="en-US"/>
        </w:rPr>
        <w:t>Office</w:t>
      </w:r>
      <w:r w:rsidRPr="008F3F54">
        <w:t xml:space="preserve">, </w:t>
      </w:r>
      <w:r>
        <w:rPr>
          <w:lang w:val="en-US"/>
        </w:rPr>
        <w:t>Aurora</w:t>
      </w:r>
      <w:r w:rsidRPr="008F3F54">
        <w:t xml:space="preserve"> </w:t>
      </w:r>
      <w:r>
        <w:rPr>
          <w:lang w:val="en-US"/>
        </w:rPr>
        <w:t>SDK</w:t>
      </w:r>
    </w:p>
    <w:p w:rsidR="00AB2098" w:rsidRDefault="0008259C">
      <w:pPr>
        <w:pStyle w:val="af8"/>
        <w:spacing w:line="360" w:lineRule="auto"/>
        <w:ind w:left="567"/>
      </w:pPr>
      <w:r w:rsidRPr="008F3F54">
        <w:t xml:space="preserve"> </w:t>
      </w:r>
      <w:r>
        <w:t xml:space="preserve">Антивирус </w:t>
      </w:r>
      <w:r>
        <w:rPr>
          <w:lang w:val="en-US"/>
        </w:rPr>
        <w:t>Kaspersky</w:t>
      </w:r>
    </w:p>
    <w:p w:rsidR="00AB2098" w:rsidRDefault="0008259C">
      <w:pPr>
        <w:spacing w:line="360" w:lineRule="auto"/>
      </w:pPr>
      <w:r>
        <w:t>11.2. Современные профессиональные базы данных и информационные справочные системы:</w:t>
      </w:r>
    </w:p>
    <w:p w:rsidR="00AB2098" w:rsidRDefault="0008259C">
      <w:pPr>
        <w:pStyle w:val="af8"/>
        <w:spacing w:line="360" w:lineRule="auto"/>
        <w:ind w:left="567"/>
      </w:pPr>
      <w:r>
        <w:t>Информационно-правовая система «Гарант»</w:t>
      </w:r>
    </w:p>
    <w:p w:rsidR="00AB2098" w:rsidRDefault="0008259C">
      <w:pPr>
        <w:pStyle w:val="af8"/>
        <w:spacing w:line="360" w:lineRule="auto"/>
        <w:ind w:left="567"/>
      </w:pPr>
      <w:r>
        <w:t>Информационно-правовая система «Консультант Плюс»</w:t>
      </w:r>
    </w:p>
    <w:p w:rsidR="00AB2098" w:rsidRDefault="0008259C">
      <w:pPr>
        <w:pStyle w:val="af8"/>
        <w:spacing w:line="360" w:lineRule="auto"/>
        <w:ind w:left="567"/>
      </w:pPr>
      <w:r>
        <w:t>Электронная энциклопедия: http://ru.wikipedia.org/wiki/Wiki</w:t>
      </w:r>
    </w:p>
    <w:p w:rsidR="00AB2098" w:rsidRDefault="0008259C">
      <w:pPr>
        <w:pStyle w:val="af8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AB2098" w:rsidRDefault="0008259C">
      <w:pPr>
        <w:spacing w:line="360" w:lineRule="auto"/>
        <w:rPr>
          <w:bCs/>
          <w:szCs w:val="28"/>
        </w:rPr>
      </w:pPr>
      <w:r>
        <w:t>11.3. Сертифицированные программные и аппаратн</w:t>
      </w:r>
      <w:r w:rsidR="00913DB9">
        <w:t xml:space="preserve">ые средства защиты информации: </w:t>
      </w:r>
      <w:r>
        <w:rPr>
          <w:bCs/>
          <w:szCs w:val="28"/>
        </w:rPr>
        <w:t>не используются.</w:t>
      </w:r>
    </w:p>
    <w:p w:rsidR="00AB2098" w:rsidRDefault="00AB2098">
      <w:pPr>
        <w:spacing w:line="360" w:lineRule="auto"/>
      </w:pPr>
    </w:p>
    <w:p w:rsidR="00AB2098" w:rsidRDefault="0008259C">
      <w:pPr>
        <w:pStyle w:val="1"/>
        <w:spacing w:line="360" w:lineRule="auto"/>
      </w:pPr>
      <w:bookmarkStart w:id="21" w:name="_Toc531686470"/>
      <w:bookmarkStart w:id="22" w:name="_Toc531614953"/>
      <w:bookmarkStart w:id="23" w:name="_Toc127224945"/>
      <w:bookmarkEnd w:id="21"/>
      <w:bookmarkEnd w:id="22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AB2098" w:rsidRDefault="00913DB9">
      <w:pPr>
        <w:spacing w:line="360" w:lineRule="auto"/>
        <w:ind w:right="423" w:firstLine="708"/>
      </w:pPr>
      <w:r>
        <w:t xml:space="preserve">     </w:t>
      </w:r>
      <w:r w:rsidR="0008259C">
        <w:t>Лекционные занятия проводятся в мультимедийных аудиториях, а семинарские занятия – в компьютерных классах.</w:t>
      </w:r>
    </w:p>
    <w:sectPr w:rsidR="00AB2098">
      <w:footerReference w:type="even" r:id="rId31"/>
      <w:footerReference w:type="default" r:id="rId32"/>
      <w:footerReference w:type="first" r:id="rId33"/>
      <w:pgSz w:w="11906" w:h="16838"/>
      <w:pgMar w:top="1040" w:right="300" w:bottom="1400" w:left="920" w:header="0" w:footer="121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335" w:rsidRDefault="009C4335">
      <w:r>
        <w:separator/>
      </w:r>
    </w:p>
  </w:endnote>
  <w:endnote w:type="continuationSeparator" w:id="0">
    <w:p w:rsidR="009C4335" w:rsidRDefault="009C4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Droid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335" w:rsidRDefault="009C433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9C4335" w:rsidRDefault="009C4335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D656C">
          <w:rPr>
            <w:noProof/>
          </w:rPr>
          <w:t>4</w:t>
        </w:r>
        <w:r>
          <w:fldChar w:fldCharType="end"/>
        </w:r>
      </w:p>
    </w:sdtContent>
  </w:sdt>
  <w:p w:rsidR="009C4335" w:rsidRDefault="009C4335">
    <w:pPr>
      <w:pStyle w:val="af0"/>
      <w:spacing w:line="2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335" w:rsidRDefault="009C433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335" w:rsidRDefault="009C4335">
      <w:r>
        <w:separator/>
      </w:r>
    </w:p>
  </w:footnote>
  <w:footnote w:type="continuationSeparator" w:id="0">
    <w:p w:rsidR="009C4335" w:rsidRDefault="009C4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63B"/>
    <w:multiLevelType w:val="multilevel"/>
    <w:tmpl w:val="718C857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DBDAB"/>
    <w:multiLevelType w:val="hybridMultilevel"/>
    <w:tmpl w:val="28DCFB72"/>
    <w:lvl w:ilvl="0" w:tplc="07407550">
      <w:start w:val="6"/>
      <w:numFmt w:val="decimal"/>
      <w:lvlText w:val="%1."/>
      <w:lvlJc w:val="left"/>
    </w:lvl>
    <w:lvl w:ilvl="1" w:tplc="0B028CEC">
      <w:numFmt w:val="decimal"/>
      <w:lvlText w:val=""/>
      <w:lvlJc w:val="left"/>
    </w:lvl>
    <w:lvl w:ilvl="2" w:tplc="9BE40CA2">
      <w:numFmt w:val="decimal"/>
      <w:lvlText w:val=""/>
      <w:lvlJc w:val="left"/>
    </w:lvl>
    <w:lvl w:ilvl="3" w:tplc="13A05AEE">
      <w:numFmt w:val="decimal"/>
      <w:lvlText w:val=""/>
      <w:lvlJc w:val="left"/>
    </w:lvl>
    <w:lvl w:ilvl="4" w:tplc="CB54CD9E">
      <w:numFmt w:val="decimal"/>
      <w:lvlText w:val=""/>
      <w:lvlJc w:val="left"/>
    </w:lvl>
    <w:lvl w:ilvl="5" w:tplc="DCB2303C">
      <w:numFmt w:val="decimal"/>
      <w:lvlText w:val=""/>
      <w:lvlJc w:val="left"/>
    </w:lvl>
    <w:lvl w:ilvl="6" w:tplc="EBDCD7F2">
      <w:numFmt w:val="decimal"/>
      <w:lvlText w:val=""/>
      <w:lvlJc w:val="left"/>
    </w:lvl>
    <w:lvl w:ilvl="7" w:tplc="1DEA125E">
      <w:numFmt w:val="decimal"/>
      <w:lvlText w:val=""/>
      <w:lvlJc w:val="left"/>
    </w:lvl>
    <w:lvl w:ilvl="8" w:tplc="237A6BD6">
      <w:numFmt w:val="decimal"/>
      <w:lvlText w:val=""/>
      <w:lvlJc w:val="left"/>
    </w:lvl>
  </w:abstractNum>
  <w:abstractNum w:abstractNumId="2" w15:restartNumberingAfterBreak="0">
    <w:nsid w:val="0B03E0C6"/>
    <w:multiLevelType w:val="hybridMultilevel"/>
    <w:tmpl w:val="B63A4DCC"/>
    <w:lvl w:ilvl="0" w:tplc="15047A28">
      <w:start w:val="12"/>
      <w:numFmt w:val="decimal"/>
      <w:lvlText w:val="%1."/>
      <w:lvlJc w:val="left"/>
    </w:lvl>
    <w:lvl w:ilvl="1" w:tplc="AE86F154">
      <w:numFmt w:val="decimal"/>
      <w:lvlText w:val=""/>
      <w:lvlJc w:val="left"/>
    </w:lvl>
    <w:lvl w:ilvl="2" w:tplc="E1B21B84">
      <w:numFmt w:val="decimal"/>
      <w:lvlText w:val=""/>
      <w:lvlJc w:val="left"/>
    </w:lvl>
    <w:lvl w:ilvl="3" w:tplc="0BC628DE">
      <w:numFmt w:val="decimal"/>
      <w:lvlText w:val=""/>
      <w:lvlJc w:val="left"/>
    </w:lvl>
    <w:lvl w:ilvl="4" w:tplc="38F2F7BC">
      <w:numFmt w:val="decimal"/>
      <w:lvlText w:val=""/>
      <w:lvlJc w:val="left"/>
    </w:lvl>
    <w:lvl w:ilvl="5" w:tplc="7FF66980">
      <w:numFmt w:val="decimal"/>
      <w:lvlText w:val=""/>
      <w:lvlJc w:val="left"/>
    </w:lvl>
    <w:lvl w:ilvl="6" w:tplc="C79AE30A">
      <w:numFmt w:val="decimal"/>
      <w:lvlText w:val=""/>
      <w:lvlJc w:val="left"/>
    </w:lvl>
    <w:lvl w:ilvl="7" w:tplc="784202D4">
      <w:numFmt w:val="decimal"/>
      <w:lvlText w:val=""/>
      <w:lvlJc w:val="left"/>
    </w:lvl>
    <w:lvl w:ilvl="8" w:tplc="FFE0E0E2">
      <w:numFmt w:val="decimal"/>
      <w:lvlText w:val=""/>
      <w:lvlJc w:val="left"/>
    </w:lvl>
  </w:abstractNum>
  <w:abstractNum w:abstractNumId="3" w15:restartNumberingAfterBreak="0">
    <w:nsid w:val="303061AE"/>
    <w:multiLevelType w:val="multilevel"/>
    <w:tmpl w:val="564AE42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3D0403FF"/>
    <w:multiLevelType w:val="multilevel"/>
    <w:tmpl w:val="F11E93C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4353D0CD"/>
    <w:multiLevelType w:val="hybridMultilevel"/>
    <w:tmpl w:val="D840BA94"/>
    <w:lvl w:ilvl="0" w:tplc="4776CA4A">
      <w:start w:val="8"/>
      <w:numFmt w:val="decimal"/>
      <w:lvlText w:val="%1."/>
      <w:lvlJc w:val="left"/>
    </w:lvl>
    <w:lvl w:ilvl="1" w:tplc="335EF084">
      <w:numFmt w:val="decimal"/>
      <w:lvlText w:val=""/>
      <w:lvlJc w:val="left"/>
    </w:lvl>
    <w:lvl w:ilvl="2" w:tplc="B186072A">
      <w:numFmt w:val="decimal"/>
      <w:lvlText w:val=""/>
      <w:lvlJc w:val="left"/>
    </w:lvl>
    <w:lvl w:ilvl="3" w:tplc="3730B98A">
      <w:numFmt w:val="decimal"/>
      <w:lvlText w:val=""/>
      <w:lvlJc w:val="left"/>
    </w:lvl>
    <w:lvl w:ilvl="4" w:tplc="82AA4E26">
      <w:numFmt w:val="decimal"/>
      <w:lvlText w:val=""/>
      <w:lvlJc w:val="left"/>
    </w:lvl>
    <w:lvl w:ilvl="5" w:tplc="5E8212FA">
      <w:numFmt w:val="decimal"/>
      <w:lvlText w:val=""/>
      <w:lvlJc w:val="left"/>
    </w:lvl>
    <w:lvl w:ilvl="6" w:tplc="75A46F52">
      <w:numFmt w:val="decimal"/>
      <w:lvlText w:val=""/>
      <w:lvlJc w:val="left"/>
    </w:lvl>
    <w:lvl w:ilvl="7" w:tplc="3C3C18D6">
      <w:numFmt w:val="decimal"/>
      <w:lvlText w:val=""/>
      <w:lvlJc w:val="left"/>
    </w:lvl>
    <w:lvl w:ilvl="8" w:tplc="1B282020">
      <w:numFmt w:val="decimal"/>
      <w:lvlText w:val=""/>
      <w:lvlJc w:val="left"/>
    </w:lvl>
  </w:abstractNum>
  <w:abstractNum w:abstractNumId="6" w15:restartNumberingAfterBreak="0">
    <w:nsid w:val="45EB7C58"/>
    <w:multiLevelType w:val="multilevel"/>
    <w:tmpl w:val="1132ED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C05ECF"/>
    <w:multiLevelType w:val="multilevel"/>
    <w:tmpl w:val="F05EE19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56A70866"/>
    <w:multiLevelType w:val="multilevel"/>
    <w:tmpl w:val="DB2847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AE3024"/>
    <w:multiLevelType w:val="multilevel"/>
    <w:tmpl w:val="0F523C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FA0F70"/>
    <w:multiLevelType w:val="multilevel"/>
    <w:tmpl w:val="F8F676B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63845E"/>
    <w:multiLevelType w:val="hybridMultilevel"/>
    <w:tmpl w:val="51C2E142"/>
    <w:lvl w:ilvl="0" w:tplc="36689458">
      <w:start w:val="3"/>
      <w:numFmt w:val="decimal"/>
      <w:lvlText w:val="%1."/>
      <w:lvlJc w:val="left"/>
    </w:lvl>
    <w:lvl w:ilvl="1" w:tplc="8ECCC2E2">
      <w:numFmt w:val="decimal"/>
      <w:lvlText w:val=""/>
      <w:lvlJc w:val="left"/>
    </w:lvl>
    <w:lvl w:ilvl="2" w:tplc="FEA0E240">
      <w:numFmt w:val="decimal"/>
      <w:lvlText w:val=""/>
      <w:lvlJc w:val="left"/>
    </w:lvl>
    <w:lvl w:ilvl="3" w:tplc="461CF484">
      <w:numFmt w:val="decimal"/>
      <w:lvlText w:val=""/>
      <w:lvlJc w:val="left"/>
    </w:lvl>
    <w:lvl w:ilvl="4" w:tplc="F5544D16">
      <w:numFmt w:val="decimal"/>
      <w:lvlText w:val=""/>
      <w:lvlJc w:val="left"/>
    </w:lvl>
    <w:lvl w:ilvl="5" w:tplc="D9EE0D08">
      <w:numFmt w:val="decimal"/>
      <w:lvlText w:val=""/>
      <w:lvlJc w:val="left"/>
    </w:lvl>
    <w:lvl w:ilvl="6" w:tplc="381AC018">
      <w:numFmt w:val="decimal"/>
      <w:lvlText w:val=""/>
      <w:lvlJc w:val="left"/>
    </w:lvl>
    <w:lvl w:ilvl="7" w:tplc="CA5A8F44">
      <w:numFmt w:val="decimal"/>
      <w:lvlText w:val=""/>
      <w:lvlJc w:val="left"/>
    </w:lvl>
    <w:lvl w:ilvl="8" w:tplc="CEAC51A4">
      <w:numFmt w:val="decimal"/>
      <w:lvlText w:val=""/>
      <w:lvlJc w:val="left"/>
    </w:lvl>
  </w:abstractNum>
  <w:abstractNum w:abstractNumId="12" w15:restartNumberingAfterBreak="0">
    <w:nsid w:val="6992548D"/>
    <w:multiLevelType w:val="multilevel"/>
    <w:tmpl w:val="D8E0A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E6E4516"/>
    <w:multiLevelType w:val="multilevel"/>
    <w:tmpl w:val="570A816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75A2A8D4"/>
    <w:multiLevelType w:val="hybridMultilevel"/>
    <w:tmpl w:val="8A5A2108"/>
    <w:lvl w:ilvl="0" w:tplc="9EA0DF3E">
      <w:start w:val="5"/>
      <w:numFmt w:val="decimal"/>
      <w:lvlText w:val="%1."/>
      <w:lvlJc w:val="left"/>
    </w:lvl>
    <w:lvl w:ilvl="1" w:tplc="04AECB4E">
      <w:numFmt w:val="decimal"/>
      <w:lvlText w:val=""/>
      <w:lvlJc w:val="left"/>
    </w:lvl>
    <w:lvl w:ilvl="2" w:tplc="0B9A6098">
      <w:numFmt w:val="decimal"/>
      <w:lvlText w:val=""/>
      <w:lvlJc w:val="left"/>
    </w:lvl>
    <w:lvl w:ilvl="3" w:tplc="39EEE2A0">
      <w:numFmt w:val="decimal"/>
      <w:lvlText w:val=""/>
      <w:lvlJc w:val="left"/>
    </w:lvl>
    <w:lvl w:ilvl="4" w:tplc="CB2A8310">
      <w:numFmt w:val="decimal"/>
      <w:lvlText w:val=""/>
      <w:lvlJc w:val="left"/>
    </w:lvl>
    <w:lvl w:ilvl="5" w:tplc="6F348A58">
      <w:numFmt w:val="decimal"/>
      <w:lvlText w:val=""/>
      <w:lvlJc w:val="left"/>
    </w:lvl>
    <w:lvl w:ilvl="6" w:tplc="FBDA5DB0">
      <w:numFmt w:val="decimal"/>
      <w:lvlText w:val=""/>
      <w:lvlJc w:val="left"/>
    </w:lvl>
    <w:lvl w:ilvl="7" w:tplc="AB78852E">
      <w:numFmt w:val="decimal"/>
      <w:lvlText w:val=""/>
      <w:lvlJc w:val="left"/>
    </w:lvl>
    <w:lvl w:ilvl="8" w:tplc="BA0E4068">
      <w:numFmt w:val="decimal"/>
      <w:lvlText w:val=""/>
      <w:lvlJc w:val="left"/>
    </w:lvl>
  </w:abstractNum>
  <w:abstractNum w:abstractNumId="15" w15:restartNumberingAfterBreak="0">
    <w:nsid w:val="789A0928"/>
    <w:multiLevelType w:val="multilevel"/>
    <w:tmpl w:val="F788C4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838CB2"/>
    <w:multiLevelType w:val="hybridMultilevel"/>
    <w:tmpl w:val="510A646C"/>
    <w:lvl w:ilvl="0" w:tplc="D8BE8612">
      <w:start w:val="7"/>
      <w:numFmt w:val="decimal"/>
      <w:lvlText w:val="%1."/>
      <w:lvlJc w:val="left"/>
    </w:lvl>
    <w:lvl w:ilvl="1" w:tplc="EB162964">
      <w:numFmt w:val="decimal"/>
      <w:lvlText w:val=""/>
      <w:lvlJc w:val="left"/>
    </w:lvl>
    <w:lvl w:ilvl="2" w:tplc="3A30BA60">
      <w:numFmt w:val="decimal"/>
      <w:lvlText w:val=""/>
      <w:lvlJc w:val="left"/>
    </w:lvl>
    <w:lvl w:ilvl="3" w:tplc="AD7A9242">
      <w:numFmt w:val="decimal"/>
      <w:lvlText w:val=""/>
      <w:lvlJc w:val="left"/>
    </w:lvl>
    <w:lvl w:ilvl="4" w:tplc="982EBE9E">
      <w:numFmt w:val="decimal"/>
      <w:lvlText w:val=""/>
      <w:lvlJc w:val="left"/>
    </w:lvl>
    <w:lvl w:ilvl="5" w:tplc="435A6668">
      <w:numFmt w:val="decimal"/>
      <w:lvlText w:val=""/>
      <w:lvlJc w:val="left"/>
    </w:lvl>
    <w:lvl w:ilvl="6" w:tplc="087AB274">
      <w:numFmt w:val="decimal"/>
      <w:lvlText w:val=""/>
      <w:lvlJc w:val="left"/>
    </w:lvl>
    <w:lvl w:ilvl="7" w:tplc="BA668F9C">
      <w:numFmt w:val="decimal"/>
      <w:lvlText w:val=""/>
      <w:lvlJc w:val="left"/>
    </w:lvl>
    <w:lvl w:ilvl="8" w:tplc="E69C932E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7"/>
  </w:num>
  <w:num w:numId="5">
    <w:abstractNumId w:val="15"/>
  </w:num>
  <w:num w:numId="6">
    <w:abstractNumId w:val="0"/>
  </w:num>
  <w:num w:numId="7">
    <w:abstractNumId w:val="10"/>
  </w:num>
  <w:num w:numId="8">
    <w:abstractNumId w:val="9"/>
  </w:num>
  <w:num w:numId="9">
    <w:abstractNumId w:val="8"/>
  </w:num>
  <w:num w:numId="10">
    <w:abstractNumId w:val="6"/>
  </w:num>
  <w:num w:numId="11">
    <w:abstractNumId w:val="12"/>
  </w:num>
  <w:num w:numId="12">
    <w:abstractNumId w:val="15"/>
    <w:lvlOverride w:ilvl="0">
      <w:startOverride w:val="1"/>
    </w:lvlOverride>
    <w:lvlOverride w:ilvl="1">
      <w:startOverride w:val="1"/>
    </w:lvlOverride>
  </w:num>
  <w:num w:numId="13">
    <w:abstractNumId w:val="15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1"/>
  </w:num>
  <w:num w:numId="19">
    <w:abstractNumId w:val="14"/>
  </w:num>
  <w:num w:numId="20">
    <w:abstractNumId w:val="1"/>
  </w:num>
  <w:num w:numId="21">
    <w:abstractNumId w:val="16"/>
  </w:num>
  <w:num w:numId="22">
    <w:abstractNumId w:val="5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098"/>
    <w:rsid w:val="0008259C"/>
    <w:rsid w:val="00182B7C"/>
    <w:rsid w:val="007E76F0"/>
    <w:rsid w:val="008522E8"/>
    <w:rsid w:val="008F3F54"/>
    <w:rsid w:val="00913DB9"/>
    <w:rsid w:val="009C4335"/>
    <w:rsid w:val="00AB2098"/>
    <w:rsid w:val="00B81B31"/>
    <w:rsid w:val="00CD656C"/>
    <w:rsid w:val="00D0094F"/>
    <w:rsid w:val="00E84F4E"/>
    <w:rsid w:val="00EF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B8EAA"/>
  <w15:docId w15:val="{CF876268-AF6B-48C2-AB42-475CB57C0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styleId="af1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2">
    <w:name w:val="Strong"/>
    <w:basedOn w:val="a0"/>
    <w:uiPriority w:val="22"/>
    <w:qFormat/>
    <w:rsid w:val="002555CE"/>
    <w:rPr>
      <w:b/>
      <w:bCs/>
    </w:rPr>
  </w:style>
  <w:style w:type="character" w:customStyle="1" w:styleId="af3">
    <w:name w:val="Ссылка указателя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qFormat/>
    <w:rsid w:val="00FA0037"/>
  </w:style>
  <w:style w:type="character" w:styleId="af4">
    <w:name w:val="FollowedHyperlink"/>
    <w:rPr>
      <w:color w:val="800000"/>
      <w:u w:val="single"/>
    </w:rPr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5">
    <w:name w:val="List"/>
    <w:basedOn w:val="af0"/>
    <w:rPr>
      <w:rFonts w:cs="Droid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f7">
    <w:name w:val="index heading"/>
    <w:basedOn w:val="aa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indexheading1">
    <w:name w:val="index heading1"/>
    <w:basedOn w:val="aa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indexheading11">
    <w:name w:val="index heading11"/>
    <w:basedOn w:val="aa"/>
    <w:qFormat/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heading111">
    <w:name w:val="index heading111"/>
    <w:basedOn w:val="aa"/>
    <w:qFormat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8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b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c">
    <w:name w:val="Содержимое врезки"/>
    <w:basedOn w:val="a"/>
    <w:qFormat/>
  </w:style>
  <w:style w:type="paragraph" w:customStyle="1" w:styleId="Standard">
    <w:name w:val="Standard"/>
    <w:qFormat/>
    <w:rsid w:val="002104CD"/>
    <w:pPr>
      <w:textAlignment w:val="baseline"/>
    </w:pPr>
    <w:rPr>
      <w:rFonts w:ascii="Liberation Serif" w:eastAsia="Droid Sans Fallback" w:hAnsi="Liberation Serif" w:cs="Droid Sans Devanagari"/>
      <w:kern w:val="2"/>
      <w:sz w:val="24"/>
      <w:szCs w:val="24"/>
      <w:lang w:eastAsia="zh-CN" w:bidi="hi-IN"/>
    </w:rPr>
  </w:style>
  <w:style w:type="paragraph" w:customStyle="1" w:styleId="afd">
    <w:name w:val="Содержимое таблицы"/>
    <w:basedOn w:val="a"/>
    <w:qFormat/>
    <w:pPr>
      <w:suppressLineNumbers/>
    </w:pPr>
  </w:style>
  <w:style w:type="paragraph" w:customStyle="1" w:styleId="afe">
    <w:name w:val="Заголовок таблицы"/>
    <w:basedOn w:val="afd"/>
    <w:qFormat/>
    <w:pPr>
      <w:jc w:val="center"/>
    </w:pPr>
    <w:rPr>
      <w:b/>
      <w:bCs/>
    </w:rPr>
  </w:style>
  <w:style w:type="table" w:styleId="aff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hyperlink" Target="https://www.emerald.com/insight/" TargetMode="External"/><Relationship Id="rId3" Type="http://schemas.openxmlformats.org/officeDocument/2006/relationships/styles" Target="styles.xml"/><Relationship Id="rId21" Type="http://schemas.openxmlformats.org/officeDocument/2006/relationships/hyperlink" Target="http://&#1085;&#1101;&#1073;.&#1088;&#1092;/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s://e.lanbook.com/" TargetMode="External"/><Relationship Id="rId25" Type="http://schemas.openxmlformats.org/officeDocument/2006/relationships/hyperlink" Target="http://www.sciencedirect.com/" TargetMode="External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ebs.prospekt.org/books" TargetMode="External"/><Relationship Id="rId20" Type="http://schemas.openxmlformats.org/officeDocument/2006/relationships/hyperlink" Target="https://www.mathnet.ru/" TargetMode="External"/><Relationship Id="rId29" Type="http://schemas.openxmlformats.org/officeDocument/2006/relationships/hyperlink" Target="http://link.springer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ar.oversea.cnki.net/" TargetMode="External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urait.ru/" TargetMode="External"/><Relationship Id="rId23" Type="http://schemas.openxmlformats.org/officeDocument/2006/relationships/hyperlink" Target="https://spark-interfax.ru/" TargetMode="External"/><Relationship Id="rId28" Type="http://schemas.openxmlformats.org/officeDocument/2006/relationships/hyperlink" Target="https://academic.oup.com/journals/" TargetMode="External"/><Relationship Id="rId10" Type="http://schemas.openxmlformats.org/officeDocument/2006/relationships/hyperlink" Target="http://portal.ufrf.ru/" TargetMode="External"/><Relationship Id="rId19" Type="http://schemas.openxmlformats.org/officeDocument/2006/relationships/hyperlink" Target="https://grebennikon.ru/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s://cbonds.ru/" TargetMode="External"/><Relationship Id="rId27" Type="http://schemas.openxmlformats.org/officeDocument/2006/relationships/hyperlink" Target="https://mathscinet.ams.org/mathscinet/" TargetMode="External"/><Relationship Id="rId30" Type="http://schemas.openxmlformats.org/officeDocument/2006/relationships/hyperlink" Target="https://www.statista.com/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e.lanbook.com/book/1218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2B7C1-DFE5-4A63-A3D9-697D15F94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17</Pages>
  <Words>3878</Words>
  <Characters>22109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9</cp:revision>
  <cp:lastPrinted>2026-01-30T11:34:00Z</cp:lastPrinted>
  <dcterms:created xsi:type="dcterms:W3CDTF">2024-11-05T10:06:00Z</dcterms:created>
  <dcterms:modified xsi:type="dcterms:W3CDTF">2026-02-05T10:29:00Z</dcterms:modified>
  <dc:language>ru-RU</dc:language>
</cp:coreProperties>
</file>